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380" w:rsidRPr="00147399" w:rsidRDefault="00531380" w:rsidP="00531380">
      <w:pPr>
        <w:pStyle w:val="3"/>
        <w:spacing w:before="120" w:after="0" w:line="276" w:lineRule="auto"/>
        <w:rPr>
          <w:bCs w:val="0"/>
          <w:sz w:val="24"/>
          <w:szCs w:val="24"/>
          <w:lang w:eastAsia="en-US"/>
        </w:rPr>
      </w:pPr>
      <w:bookmarkStart w:id="0" w:name="_Toc120097736"/>
      <w:bookmarkStart w:id="1" w:name="_Toc176015647"/>
      <w:r w:rsidRPr="00147399">
        <w:rPr>
          <w:bCs w:val="0"/>
          <w:sz w:val="24"/>
          <w:szCs w:val="24"/>
          <w:lang w:eastAsia="en-US"/>
        </w:rPr>
        <w:t>Статья 27.1</w:t>
      </w:r>
      <w:r>
        <w:rPr>
          <w:bCs w:val="0"/>
          <w:sz w:val="24"/>
          <w:szCs w:val="24"/>
          <w:lang w:eastAsia="en-US"/>
        </w:rPr>
        <w:t xml:space="preserve"> </w:t>
      </w:r>
      <w:r w:rsidRPr="00147399">
        <w:rPr>
          <w:bCs w:val="0"/>
          <w:sz w:val="24"/>
          <w:szCs w:val="24"/>
          <w:lang w:eastAsia="en-US"/>
        </w:rPr>
        <w:t xml:space="preserve">Зона </w:t>
      </w:r>
      <w:bookmarkEnd w:id="0"/>
      <w:r w:rsidRPr="00B846FB">
        <w:rPr>
          <w:bCs w:val="0"/>
          <w:sz w:val="24"/>
          <w:szCs w:val="24"/>
          <w:lang w:eastAsia="en-US"/>
        </w:rPr>
        <w:t xml:space="preserve">застройки индивидуальными жилыми домами </w:t>
      </w:r>
      <w:r>
        <w:rPr>
          <w:bCs w:val="0"/>
          <w:sz w:val="24"/>
          <w:szCs w:val="24"/>
          <w:lang w:eastAsia="en-US"/>
        </w:rPr>
        <w:t>(Ж-1)</w:t>
      </w:r>
      <w:bookmarkEnd w:id="1"/>
    </w:p>
    <w:p w:rsidR="00531380" w:rsidRPr="00147399" w:rsidRDefault="00531380" w:rsidP="00531380">
      <w:pPr>
        <w:tabs>
          <w:tab w:val="left" w:pos="1134"/>
        </w:tabs>
        <w:spacing w:line="276" w:lineRule="auto"/>
        <w:ind w:firstLine="709"/>
        <w:jc w:val="both"/>
      </w:pPr>
      <w:r w:rsidRPr="00147399">
        <w:t xml:space="preserve">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зоны </w:t>
      </w:r>
      <w:r w:rsidRPr="00F36C1E">
        <w:t xml:space="preserve">застройки индивидуальными жилыми домами </w:t>
      </w:r>
      <w:r>
        <w:t xml:space="preserve">(Ж-1) </w:t>
      </w:r>
      <w:r w:rsidRPr="00147399">
        <w:t>представлены в таблице 2.1.</w:t>
      </w:r>
    </w:p>
    <w:p w:rsidR="00531380" w:rsidRPr="00147399" w:rsidRDefault="00531380" w:rsidP="00531380">
      <w:pPr>
        <w:pStyle w:val="ConsNormal"/>
        <w:widowControl/>
        <w:spacing w:line="276" w:lineRule="auto"/>
        <w:ind w:right="0" w:firstLine="708"/>
        <w:jc w:val="right"/>
        <w:rPr>
          <w:rFonts w:ascii="Times New Roman" w:hAnsi="Times New Roman" w:cs="Times New Roman"/>
          <w:sz w:val="24"/>
          <w:szCs w:val="24"/>
        </w:rPr>
        <w:sectPr w:rsidR="00531380" w:rsidRPr="00147399" w:rsidSect="00A47EAE">
          <w:pgSz w:w="11906" w:h="16838"/>
          <w:pgMar w:top="1134" w:right="567" w:bottom="1134" w:left="1418" w:header="567" w:footer="567" w:gutter="0"/>
          <w:cols w:space="708"/>
          <w:titlePg/>
          <w:docGrid w:linePitch="360"/>
        </w:sectPr>
      </w:pPr>
    </w:p>
    <w:p w:rsidR="00531380" w:rsidRPr="00147399" w:rsidRDefault="00531380" w:rsidP="00531380">
      <w:pPr>
        <w:spacing w:line="276" w:lineRule="auto"/>
        <w:jc w:val="right"/>
      </w:pPr>
      <w:r w:rsidRPr="00147399">
        <w:lastRenderedPageBreak/>
        <w:t>Таблица 2.1</w:t>
      </w:r>
    </w:p>
    <w:p w:rsidR="00531380" w:rsidRPr="00147399" w:rsidRDefault="00531380" w:rsidP="00531380">
      <w:pPr>
        <w:tabs>
          <w:tab w:val="left" w:pos="709"/>
          <w:tab w:val="left" w:pos="851"/>
        </w:tabs>
        <w:spacing w:line="276" w:lineRule="auto"/>
        <w:jc w:val="center"/>
        <w:rPr>
          <w:lang w:bidi="ru-RU"/>
        </w:rPr>
      </w:pPr>
      <w:r w:rsidRPr="00147399">
        <w:t xml:space="preserve">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зоны </w:t>
      </w:r>
      <w:r w:rsidRPr="00F36C1E">
        <w:t>застройки индивидуальными жилыми домами</w:t>
      </w:r>
      <w:r>
        <w:t xml:space="preserve"> (Ж-1)</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5"/>
        <w:gridCol w:w="4622"/>
        <w:gridCol w:w="694"/>
        <w:gridCol w:w="3706"/>
        <w:gridCol w:w="4843"/>
      </w:tblGrid>
      <w:tr w:rsidR="00531380" w:rsidRPr="00147399" w:rsidTr="006D3C44">
        <w:trPr>
          <w:trHeight w:val="24"/>
        </w:trPr>
        <w:tc>
          <w:tcPr>
            <w:tcW w:w="245" w:type="pct"/>
            <w:shd w:val="clear" w:color="auto" w:fill="FFFFFF"/>
            <w:vAlign w:val="center"/>
          </w:tcPr>
          <w:p w:rsidR="00531380" w:rsidRPr="00147399" w:rsidRDefault="00531380" w:rsidP="006D3C44">
            <w:pPr>
              <w:jc w:val="center"/>
              <w:rPr>
                <w:b/>
                <w:sz w:val="20"/>
              </w:rPr>
            </w:pPr>
            <w:r w:rsidRPr="00147399">
              <w:rPr>
                <w:b/>
                <w:sz w:val="20"/>
              </w:rPr>
              <w:t>№</w:t>
            </w:r>
          </w:p>
        </w:tc>
        <w:tc>
          <w:tcPr>
            <w:tcW w:w="1585" w:type="pct"/>
            <w:shd w:val="clear" w:color="auto" w:fill="FFFFFF"/>
            <w:vAlign w:val="center"/>
          </w:tcPr>
          <w:p w:rsidR="00531380" w:rsidRPr="00147399" w:rsidRDefault="00531380" w:rsidP="006D3C44">
            <w:pPr>
              <w:jc w:val="center"/>
              <w:rPr>
                <w:b/>
                <w:sz w:val="20"/>
              </w:rPr>
            </w:pPr>
            <w:r w:rsidRPr="00147399">
              <w:rPr>
                <w:b/>
                <w:sz w:val="20"/>
              </w:rPr>
              <w:t>Виды разрешенного использования земельных участков и объектов капитального строительства</w:t>
            </w:r>
          </w:p>
        </w:tc>
        <w:tc>
          <w:tcPr>
            <w:tcW w:w="238" w:type="pct"/>
            <w:shd w:val="clear" w:color="auto" w:fill="FFFFFF"/>
            <w:vAlign w:val="center"/>
          </w:tcPr>
          <w:p w:rsidR="00531380" w:rsidRPr="00147399" w:rsidRDefault="00531380" w:rsidP="006D3C44">
            <w:pPr>
              <w:jc w:val="center"/>
              <w:rPr>
                <w:b/>
                <w:sz w:val="20"/>
              </w:rPr>
            </w:pPr>
            <w:r w:rsidRPr="00147399">
              <w:rPr>
                <w:b/>
                <w:sz w:val="20"/>
              </w:rPr>
              <w:t>Код</w:t>
            </w:r>
          </w:p>
        </w:tc>
        <w:tc>
          <w:tcPr>
            <w:tcW w:w="1271" w:type="pct"/>
            <w:shd w:val="clear" w:color="auto" w:fill="FFFFFF"/>
            <w:vAlign w:val="center"/>
          </w:tcPr>
          <w:p w:rsidR="00531380" w:rsidRPr="00147399" w:rsidRDefault="00531380" w:rsidP="006D3C44">
            <w:pPr>
              <w:jc w:val="center"/>
              <w:rPr>
                <w:b/>
                <w:sz w:val="20"/>
              </w:rPr>
            </w:pPr>
            <w:r w:rsidRPr="00147399">
              <w:rPr>
                <w:b/>
                <w:sz w:val="20"/>
              </w:rPr>
              <w:t>Описание вида разрешенного использования земельного участка</w:t>
            </w:r>
          </w:p>
        </w:tc>
        <w:tc>
          <w:tcPr>
            <w:tcW w:w="1661" w:type="pct"/>
            <w:shd w:val="clear" w:color="auto" w:fill="FFFFFF"/>
            <w:vAlign w:val="center"/>
          </w:tcPr>
          <w:p w:rsidR="00531380" w:rsidRPr="00147399" w:rsidRDefault="00531380" w:rsidP="006D3C44">
            <w:pPr>
              <w:ind w:firstLine="2"/>
              <w:jc w:val="center"/>
              <w:rPr>
                <w:b/>
                <w:sz w:val="20"/>
              </w:rPr>
            </w:pPr>
            <w:r w:rsidRPr="00147399">
              <w:rPr>
                <w:b/>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bl>
    <w:p w:rsidR="00531380" w:rsidRPr="00147399" w:rsidRDefault="00531380" w:rsidP="00531380">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5"/>
        <w:gridCol w:w="4622"/>
        <w:gridCol w:w="694"/>
        <w:gridCol w:w="3706"/>
        <w:gridCol w:w="4843"/>
      </w:tblGrid>
      <w:tr w:rsidR="00531380" w:rsidRPr="00147399" w:rsidTr="006D3C44">
        <w:trPr>
          <w:trHeight w:val="20"/>
          <w:tblHeader/>
        </w:trPr>
        <w:tc>
          <w:tcPr>
            <w:tcW w:w="245" w:type="pct"/>
            <w:shd w:val="clear" w:color="auto" w:fill="FFFFFF"/>
          </w:tcPr>
          <w:p w:rsidR="00531380" w:rsidRPr="00147399" w:rsidRDefault="00531380" w:rsidP="006D3C44">
            <w:pPr>
              <w:jc w:val="center"/>
              <w:rPr>
                <w:b/>
                <w:sz w:val="20"/>
                <w:szCs w:val="20"/>
              </w:rPr>
            </w:pPr>
            <w:r w:rsidRPr="00147399">
              <w:rPr>
                <w:b/>
                <w:sz w:val="20"/>
                <w:szCs w:val="20"/>
              </w:rPr>
              <w:t>1</w:t>
            </w:r>
          </w:p>
        </w:tc>
        <w:tc>
          <w:tcPr>
            <w:tcW w:w="1585" w:type="pct"/>
            <w:shd w:val="clear" w:color="auto" w:fill="FFFFFF"/>
          </w:tcPr>
          <w:p w:rsidR="00531380" w:rsidRPr="00147399" w:rsidRDefault="00531380" w:rsidP="006D3C44">
            <w:pPr>
              <w:jc w:val="center"/>
              <w:rPr>
                <w:b/>
                <w:sz w:val="20"/>
                <w:szCs w:val="20"/>
              </w:rPr>
            </w:pPr>
            <w:r w:rsidRPr="00147399">
              <w:rPr>
                <w:b/>
                <w:sz w:val="20"/>
                <w:szCs w:val="20"/>
              </w:rPr>
              <w:t>2</w:t>
            </w:r>
          </w:p>
        </w:tc>
        <w:tc>
          <w:tcPr>
            <w:tcW w:w="238" w:type="pct"/>
            <w:shd w:val="clear" w:color="auto" w:fill="FFFFFF"/>
            <w:vAlign w:val="center"/>
          </w:tcPr>
          <w:p w:rsidR="00531380" w:rsidRPr="00147399" w:rsidRDefault="00531380" w:rsidP="006D3C44">
            <w:pPr>
              <w:jc w:val="center"/>
              <w:rPr>
                <w:b/>
                <w:sz w:val="20"/>
                <w:szCs w:val="20"/>
              </w:rPr>
            </w:pPr>
            <w:r w:rsidRPr="00147399">
              <w:rPr>
                <w:b/>
                <w:sz w:val="20"/>
                <w:szCs w:val="20"/>
              </w:rPr>
              <w:t>3</w:t>
            </w:r>
          </w:p>
        </w:tc>
        <w:tc>
          <w:tcPr>
            <w:tcW w:w="1271" w:type="pct"/>
            <w:shd w:val="clear" w:color="auto" w:fill="FFFFFF"/>
          </w:tcPr>
          <w:p w:rsidR="00531380" w:rsidRPr="00147399" w:rsidRDefault="00531380" w:rsidP="006D3C44">
            <w:pPr>
              <w:jc w:val="center"/>
              <w:rPr>
                <w:b/>
                <w:sz w:val="20"/>
                <w:szCs w:val="20"/>
              </w:rPr>
            </w:pPr>
            <w:r w:rsidRPr="00147399">
              <w:rPr>
                <w:b/>
                <w:sz w:val="20"/>
                <w:szCs w:val="20"/>
              </w:rPr>
              <w:t>4</w:t>
            </w:r>
          </w:p>
        </w:tc>
        <w:tc>
          <w:tcPr>
            <w:tcW w:w="1661" w:type="pct"/>
            <w:shd w:val="clear" w:color="auto" w:fill="FFFFFF"/>
          </w:tcPr>
          <w:p w:rsidR="00531380" w:rsidRPr="00147399" w:rsidRDefault="00531380" w:rsidP="006D3C44">
            <w:pPr>
              <w:ind w:firstLine="2"/>
              <w:jc w:val="center"/>
              <w:rPr>
                <w:b/>
                <w:sz w:val="20"/>
                <w:szCs w:val="20"/>
              </w:rPr>
            </w:pPr>
            <w:r w:rsidRPr="00147399">
              <w:rPr>
                <w:b/>
                <w:sz w:val="20"/>
                <w:szCs w:val="20"/>
              </w:rPr>
              <w:t>5</w:t>
            </w:r>
          </w:p>
        </w:tc>
      </w:tr>
      <w:tr w:rsidR="00531380" w:rsidRPr="00147399" w:rsidTr="006D3C44">
        <w:trPr>
          <w:trHeight w:val="20"/>
        </w:trPr>
        <w:tc>
          <w:tcPr>
            <w:tcW w:w="245" w:type="pct"/>
            <w:shd w:val="clear" w:color="auto" w:fill="FFFFFF"/>
          </w:tcPr>
          <w:p w:rsidR="00531380" w:rsidRPr="00147399" w:rsidRDefault="00531380" w:rsidP="006D3C44">
            <w:pPr>
              <w:ind w:left="53" w:right="106"/>
              <w:jc w:val="center"/>
              <w:rPr>
                <w:b/>
                <w:sz w:val="20"/>
                <w:szCs w:val="20"/>
              </w:rPr>
            </w:pPr>
            <w:r w:rsidRPr="00147399">
              <w:rPr>
                <w:b/>
                <w:sz w:val="20"/>
                <w:szCs w:val="20"/>
              </w:rPr>
              <w:t>1</w:t>
            </w:r>
          </w:p>
        </w:tc>
        <w:tc>
          <w:tcPr>
            <w:tcW w:w="4755" w:type="pct"/>
            <w:gridSpan w:val="4"/>
            <w:shd w:val="clear" w:color="auto" w:fill="FFFFFF"/>
          </w:tcPr>
          <w:p w:rsidR="00531380" w:rsidRPr="00147399" w:rsidRDefault="00531380" w:rsidP="006D3C44">
            <w:pPr>
              <w:ind w:left="53" w:right="106"/>
              <w:jc w:val="center"/>
              <w:rPr>
                <w:b/>
                <w:sz w:val="20"/>
                <w:szCs w:val="20"/>
              </w:rPr>
            </w:pPr>
            <w:r w:rsidRPr="00147399">
              <w:rPr>
                <w:b/>
                <w:sz w:val="20"/>
                <w:szCs w:val="20"/>
              </w:rPr>
              <w:t>Основные виды разрешенного использования</w:t>
            </w:r>
          </w:p>
        </w:tc>
      </w:tr>
      <w:tr w:rsidR="00531380" w:rsidRPr="00147399" w:rsidTr="006D3C44">
        <w:trPr>
          <w:trHeight w:val="20"/>
        </w:trPr>
        <w:tc>
          <w:tcPr>
            <w:tcW w:w="245" w:type="pct"/>
            <w:shd w:val="clear" w:color="auto" w:fill="FFFFFF"/>
          </w:tcPr>
          <w:p w:rsidR="00531380" w:rsidRPr="00147399" w:rsidRDefault="00531380" w:rsidP="006D3C44">
            <w:pPr>
              <w:numPr>
                <w:ilvl w:val="0"/>
                <w:numId w:val="9"/>
              </w:numPr>
              <w:autoSpaceDE w:val="0"/>
              <w:autoSpaceDN w:val="0"/>
              <w:adjustRightInd w:val="0"/>
              <w:ind w:left="227" w:firstLine="0"/>
              <w:jc w:val="center"/>
              <w:rPr>
                <w:sz w:val="20"/>
                <w:szCs w:val="20"/>
              </w:rPr>
            </w:pPr>
          </w:p>
        </w:tc>
        <w:tc>
          <w:tcPr>
            <w:tcW w:w="1585" w:type="pct"/>
            <w:shd w:val="clear" w:color="auto" w:fill="FFFFFF"/>
          </w:tcPr>
          <w:p w:rsidR="00531380" w:rsidRPr="00147399" w:rsidRDefault="00531380" w:rsidP="006D3C44">
            <w:pPr>
              <w:autoSpaceDE w:val="0"/>
              <w:autoSpaceDN w:val="0"/>
              <w:adjustRightInd w:val="0"/>
              <w:ind w:left="147"/>
              <w:rPr>
                <w:sz w:val="20"/>
                <w:szCs w:val="20"/>
              </w:rPr>
            </w:pPr>
            <w:r w:rsidRPr="00147399">
              <w:rPr>
                <w:sz w:val="20"/>
                <w:szCs w:val="20"/>
              </w:rPr>
              <w:t>Для индивидуального жилищного строительства</w:t>
            </w:r>
          </w:p>
        </w:tc>
        <w:tc>
          <w:tcPr>
            <w:tcW w:w="238" w:type="pct"/>
            <w:shd w:val="clear" w:color="auto" w:fill="FFFFFF"/>
          </w:tcPr>
          <w:p w:rsidR="00531380" w:rsidRPr="00147399" w:rsidRDefault="00531380" w:rsidP="006D3C44">
            <w:pPr>
              <w:jc w:val="center"/>
              <w:rPr>
                <w:sz w:val="20"/>
                <w:szCs w:val="20"/>
              </w:rPr>
            </w:pPr>
            <w:r w:rsidRPr="00147399">
              <w:rPr>
                <w:sz w:val="20"/>
                <w:szCs w:val="20"/>
              </w:rPr>
              <w:t>2.1</w:t>
            </w:r>
          </w:p>
        </w:tc>
        <w:tc>
          <w:tcPr>
            <w:tcW w:w="1271" w:type="pct"/>
            <w:shd w:val="clear" w:color="auto" w:fill="FFFFFF"/>
          </w:tcPr>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147399">
              <w:rPr>
                <w:rFonts w:eastAsia="Calibri"/>
                <w:bCs/>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147399">
              <w:rPr>
                <w:rFonts w:eastAsia="Calibri"/>
                <w:bCs/>
                <w:sz w:val="20"/>
                <w:szCs w:val="20"/>
                <w:lang w:eastAsia="en-US"/>
              </w:rPr>
              <w:t>выращивание сельскохозяйственных культур;</w:t>
            </w:r>
          </w:p>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147399">
              <w:rPr>
                <w:rFonts w:eastAsia="Calibri"/>
                <w:bCs/>
                <w:sz w:val="20"/>
                <w:szCs w:val="20"/>
                <w:lang w:eastAsia="en-US"/>
              </w:rPr>
              <w:t xml:space="preserve">размещение гаражей </w:t>
            </w:r>
            <w:r>
              <w:rPr>
                <w:rFonts w:eastAsia="Calibri"/>
                <w:bCs/>
                <w:sz w:val="20"/>
                <w:szCs w:val="20"/>
                <w:lang w:eastAsia="en-US"/>
              </w:rPr>
              <w:t xml:space="preserve">для собственных нужд </w:t>
            </w:r>
            <w:r w:rsidRPr="00147399">
              <w:rPr>
                <w:rFonts w:eastAsia="Calibri"/>
                <w:bCs/>
                <w:sz w:val="20"/>
                <w:szCs w:val="20"/>
                <w:lang w:eastAsia="en-US"/>
              </w:rPr>
              <w:t>и хозяйственных построек</w:t>
            </w:r>
          </w:p>
        </w:tc>
        <w:tc>
          <w:tcPr>
            <w:tcW w:w="1661" w:type="pct"/>
            <w:shd w:val="clear" w:color="auto" w:fill="FFFFFF"/>
          </w:tcPr>
          <w:p w:rsidR="00531380" w:rsidRPr="00147399" w:rsidRDefault="00531380" w:rsidP="006D3C44">
            <w:pPr>
              <w:numPr>
                <w:ilvl w:val="0"/>
                <w:numId w:val="2"/>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Предельные размеры земельных участков:</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 xml:space="preserve">минимальные размеры земельного участка – </w:t>
            </w:r>
            <w:r w:rsidRPr="00147399">
              <w:rPr>
                <w:rFonts w:eastAsia="Calibri"/>
                <w:bCs/>
                <w:sz w:val="20"/>
                <w:szCs w:val="20"/>
                <w:lang w:eastAsia="en-US"/>
              </w:rPr>
              <w:br/>
              <w:t>600 м</w:t>
            </w:r>
            <w:proofErr w:type="gramStart"/>
            <w:r w:rsidRPr="00147399">
              <w:rPr>
                <w:rFonts w:eastAsia="Calibri"/>
                <w:bCs/>
                <w:sz w:val="20"/>
                <w:szCs w:val="20"/>
                <w:vertAlign w:val="superscript"/>
                <w:lang w:eastAsia="en-US"/>
              </w:rPr>
              <w:t>2</w:t>
            </w:r>
            <w:proofErr w:type="gramEnd"/>
            <w:r w:rsidRPr="00147399">
              <w:rPr>
                <w:rFonts w:eastAsia="Calibri"/>
                <w:bCs/>
                <w:sz w:val="20"/>
                <w:szCs w:val="20"/>
                <w:lang w:eastAsia="en-US"/>
              </w:rPr>
              <w:t>;</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 xml:space="preserve">максимальные размеры земельного участка – </w:t>
            </w:r>
            <w:r w:rsidRPr="00147399">
              <w:rPr>
                <w:rFonts w:eastAsia="Calibri"/>
                <w:bCs/>
                <w:sz w:val="20"/>
                <w:szCs w:val="20"/>
                <w:lang w:eastAsia="en-US"/>
              </w:rPr>
              <w:br/>
              <w:t>1500 м</w:t>
            </w:r>
            <w:proofErr w:type="gramStart"/>
            <w:r w:rsidRPr="00147399">
              <w:rPr>
                <w:rFonts w:eastAsia="Calibri"/>
                <w:bCs/>
                <w:sz w:val="20"/>
                <w:szCs w:val="20"/>
                <w:vertAlign w:val="superscript"/>
                <w:lang w:eastAsia="en-US"/>
              </w:rPr>
              <w:t>2</w:t>
            </w:r>
            <w:proofErr w:type="gramEnd"/>
            <w:r w:rsidRPr="00147399">
              <w:rPr>
                <w:rFonts w:eastAsia="Calibri"/>
                <w:bCs/>
                <w:sz w:val="20"/>
                <w:szCs w:val="20"/>
                <w:lang w:eastAsia="en-US"/>
              </w:rPr>
              <w:t>.</w:t>
            </w:r>
          </w:p>
          <w:p w:rsidR="00531380" w:rsidRPr="00147399" w:rsidRDefault="00531380" w:rsidP="006D3C44">
            <w:pPr>
              <w:numPr>
                <w:ilvl w:val="0"/>
                <w:numId w:val="2"/>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минимальные отступы от границ земельного участка до объекта индивидуального жилищного строительства – 3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минимальные отступы от красных линий улиц –</w:t>
            </w:r>
            <w:r w:rsidRPr="00147399">
              <w:rPr>
                <w:rFonts w:eastAsia="Calibri"/>
                <w:bCs/>
                <w:sz w:val="20"/>
                <w:szCs w:val="20"/>
                <w:lang w:eastAsia="en-US"/>
              </w:rPr>
              <w:br/>
              <w:t>3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минимальные отступы от красных линий проездов – 3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 xml:space="preserve">минимальное расстояние от других построек </w:t>
            </w:r>
            <w:r w:rsidRPr="00147399">
              <w:rPr>
                <w:rFonts w:eastAsia="Calibri"/>
                <w:bCs/>
                <w:sz w:val="20"/>
                <w:szCs w:val="20"/>
                <w:lang w:eastAsia="en-US"/>
              </w:rPr>
              <w:br/>
              <w:t>(за исключением объекта индивидуального жилищного строительства) до границы смежного земельного участка – 1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 xml:space="preserve">минимальное расстояние от границ </w:t>
            </w:r>
            <w:proofErr w:type="gramStart"/>
            <w:r w:rsidRPr="00147399">
              <w:rPr>
                <w:rFonts w:eastAsia="Calibri"/>
                <w:bCs/>
                <w:sz w:val="20"/>
                <w:szCs w:val="20"/>
                <w:lang w:eastAsia="en-US"/>
              </w:rPr>
              <w:t>-с</w:t>
            </w:r>
            <w:proofErr w:type="gramEnd"/>
            <w:r w:rsidRPr="00147399">
              <w:rPr>
                <w:rFonts w:eastAsia="Calibri"/>
                <w:bCs/>
                <w:sz w:val="20"/>
                <w:szCs w:val="20"/>
                <w:lang w:eastAsia="en-US"/>
              </w:rPr>
              <w:t>оседнего земельного участка до объекта индивидуального жилищного строительства – 3 м.</w:t>
            </w:r>
          </w:p>
          <w:p w:rsidR="00531380" w:rsidRPr="00147399" w:rsidRDefault="00531380" w:rsidP="006D3C44">
            <w:pPr>
              <w:numPr>
                <w:ilvl w:val="0"/>
                <w:numId w:val="2"/>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Предельное количество этажей или предельная высота зданий, строений, сооружений:</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максимальное количество этажей объекта индивидуального жилищного строительства – 3;</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максимальное количество этажей бани – 2;</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максимальное количество этажей вспомогательных построек (кроме бани) – 1;</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 xml:space="preserve">максимальная высота объекта индивидуального </w:t>
            </w:r>
            <w:r w:rsidRPr="00147399">
              <w:rPr>
                <w:rFonts w:eastAsia="Calibri"/>
                <w:bCs/>
                <w:sz w:val="20"/>
                <w:szCs w:val="20"/>
                <w:lang w:eastAsia="en-US"/>
              </w:rPr>
              <w:lastRenderedPageBreak/>
              <w:t>жилищного строительства – 14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максимальная высота бани – 8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максимальная высота вспомогательных построек (кроме бани) – 4 м.</w:t>
            </w:r>
          </w:p>
          <w:p w:rsidR="00531380" w:rsidRPr="00147399" w:rsidRDefault="00531380" w:rsidP="006D3C44">
            <w:pPr>
              <w:numPr>
                <w:ilvl w:val="0"/>
                <w:numId w:val="2"/>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Максимальный процент застройки в границах земельного участка:</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максимальный процент застройки земельного участка – 60.</w:t>
            </w:r>
          </w:p>
          <w:p w:rsidR="00531380" w:rsidRPr="00147399" w:rsidRDefault="00531380" w:rsidP="006D3C44">
            <w:pPr>
              <w:numPr>
                <w:ilvl w:val="0"/>
                <w:numId w:val="2"/>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Иные показатели:</w:t>
            </w:r>
          </w:p>
          <w:p w:rsidR="00531380" w:rsidRPr="00147399" w:rsidRDefault="00531380" w:rsidP="006D3C44">
            <w:pPr>
              <w:numPr>
                <w:ilvl w:val="0"/>
                <w:numId w:val="1"/>
              </w:numPr>
              <w:autoSpaceDE w:val="0"/>
              <w:autoSpaceDN w:val="0"/>
              <w:adjustRightInd w:val="0"/>
              <w:ind w:left="427" w:right="59" w:hanging="232"/>
              <w:contextualSpacing/>
              <w:rPr>
                <w:rFonts w:eastAsia="Calibri"/>
                <w:b/>
                <w:bCs/>
                <w:sz w:val="20"/>
                <w:szCs w:val="20"/>
                <w:lang w:eastAsia="en-US"/>
              </w:rPr>
            </w:pPr>
            <w:r w:rsidRPr="00147399">
              <w:rPr>
                <w:rFonts w:eastAsia="Calibri"/>
                <w:bCs/>
                <w:sz w:val="20"/>
                <w:szCs w:val="20"/>
                <w:lang w:eastAsia="en-US"/>
              </w:rPr>
              <w:t>максимальная высота ограждения земельного участка – 1,8 м</w:t>
            </w:r>
          </w:p>
        </w:tc>
      </w:tr>
      <w:tr w:rsidR="00531380" w:rsidRPr="00147399" w:rsidTr="006D3C44">
        <w:trPr>
          <w:trHeight w:val="20"/>
        </w:trPr>
        <w:tc>
          <w:tcPr>
            <w:tcW w:w="245" w:type="pct"/>
            <w:shd w:val="clear" w:color="auto" w:fill="FFFFFF"/>
          </w:tcPr>
          <w:p w:rsidR="00531380" w:rsidRPr="00147399" w:rsidRDefault="00531380" w:rsidP="006D3C44">
            <w:pPr>
              <w:numPr>
                <w:ilvl w:val="0"/>
                <w:numId w:val="9"/>
              </w:numPr>
              <w:autoSpaceDE w:val="0"/>
              <w:autoSpaceDN w:val="0"/>
              <w:adjustRightInd w:val="0"/>
              <w:ind w:left="227" w:firstLine="0"/>
              <w:jc w:val="center"/>
              <w:rPr>
                <w:sz w:val="20"/>
                <w:szCs w:val="20"/>
              </w:rPr>
            </w:pPr>
          </w:p>
        </w:tc>
        <w:tc>
          <w:tcPr>
            <w:tcW w:w="1585" w:type="pct"/>
            <w:shd w:val="clear" w:color="auto" w:fill="FFFFFF"/>
          </w:tcPr>
          <w:p w:rsidR="00531380" w:rsidRPr="00147399" w:rsidRDefault="00531380" w:rsidP="006D3C44">
            <w:pPr>
              <w:autoSpaceDE w:val="0"/>
              <w:autoSpaceDN w:val="0"/>
              <w:adjustRightInd w:val="0"/>
              <w:ind w:left="147"/>
              <w:rPr>
                <w:sz w:val="20"/>
                <w:szCs w:val="20"/>
              </w:rPr>
            </w:pPr>
            <w:r w:rsidRPr="00147399">
              <w:rPr>
                <w:sz w:val="20"/>
                <w:szCs w:val="20"/>
              </w:rPr>
              <w:t>Для ведения личного подсобного хозяйства (приусадебный земельный участок)</w:t>
            </w:r>
          </w:p>
        </w:tc>
        <w:tc>
          <w:tcPr>
            <w:tcW w:w="238" w:type="pct"/>
            <w:shd w:val="clear" w:color="auto" w:fill="FFFFFF"/>
          </w:tcPr>
          <w:p w:rsidR="00531380" w:rsidRPr="00147399" w:rsidRDefault="00531380" w:rsidP="006D3C44">
            <w:pPr>
              <w:jc w:val="center"/>
              <w:rPr>
                <w:sz w:val="20"/>
                <w:szCs w:val="20"/>
              </w:rPr>
            </w:pPr>
            <w:r w:rsidRPr="00147399">
              <w:rPr>
                <w:sz w:val="20"/>
                <w:szCs w:val="20"/>
              </w:rPr>
              <w:t>2.2</w:t>
            </w:r>
          </w:p>
        </w:tc>
        <w:tc>
          <w:tcPr>
            <w:tcW w:w="1271" w:type="pct"/>
            <w:shd w:val="clear" w:color="auto" w:fill="FFFFFF"/>
          </w:tcPr>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147399">
              <w:rPr>
                <w:rFonts w:eastAsia="Calibri"/>
                <w:bCs/>
                <w:sz w:val="20"/>
                <w:szCs w:val="20"/>
                <w:lang w:eastAsia="en-US"/>
              </w:rPr>
              <w:t>Размещение жилого дома, указанного в описании вида разрешенного использования с кодом 2.1;</w:t>
            </w:r>
          </w:p>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147399">
              <w:rPr>
                <w:rFonts w:eastAsia="Calibri"/>
                <w:bCs/>
                <w:sz w:val="20"/>
                <w:szCs w:val="20"/>
                <w:lang w:eastAsia="en-US"/>
              </w:rPr>
              <w:t>производство сельскохозяйственной продукции;</w:t>
            </w:r>
          </w:p>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147399">
              <w:rPr>
                <w:rFonts w:eastAsia="Calibri"/>
                <w:bCs/>
                <w:sz w:val="20"/>
                <w:szCs w:val="20"/>
                <w:lang w:eastAsia="en-US"/>
              </w:rPr>
              <w:t>размещение гаража и иных вспомогательных сооружений;</w:t>
            </w:r>
          </w:p>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147399">
              <w:rPr>
                <w:rFonts w:eastAsia="Calibri"/>
                <w:bCs/>
                <w:sz w:val="20"/>
                <w:szCs w:val="20"/>
                <w:lang w:eastAsia="en-US"/>
              </w:rPr>
              <w:t>содержание сельскохозяйственных животных</w:t>
            </w:r>
          </w:p>
        </w:tc>
        <w:tc>
          <w:tcPr>
            <w:tcW w:w="1661" w:type="pct"/>
            <w:shd w:val="clear" w:color="auto" w:fill="FFFFFF"/>
          </w:tcPr>
          <w:p w:rsidR="00531380" w:rsidRPr="00147399" w:rsidRDefault="00531380" w:rsidP="006D3C44">
            <w:pPr>
              <w:numPr>
                <w:ilvl w:val="0"/>
                <w:numId w:val="6"/>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Предельные размеры земельных участков:</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 xml:space="preserve">минимальные размеры земельного участка – </w:t>
            </w:r>
            <w:r w:rsidRPr="00147399">
              <w:rPr>
                <w:rFonts w:eastAsia="Calibri"/>
                <w:bCs/>
                <w:sz w:val="20"/>
                <w:szCs w:val="20"/>
                <w:lang w:eastAsia="en-US"/>
              </w:rPr>
              <w:br/>
              <w:t>1000 м</w:t>
            </w:r>
            <w:proofErr w:type="gramStart"/>
            <w:r w:rsidRPr="00147399">
              <w:rPr>
                <w:rFonts w:eastAsia="Calibri"/>
                <w:bCs/>
                <w:sz w:val="20"/>
                <w:szCs w:val="20"/>
                <w:vertAlign w:val="superscript"/>
                <w:lang w:eastAsia="en-US"/>
              </w:rPr>
              <w:t>2</w:t>
            </w:r>
            <w:proofErr w:type="gramEnd"/>
            <w:r w:rsidRPr="00147399">
              <w:rPr>
                <w:rFonts w:eastAsia="Calibri"/>
                <w:bCs/>
                <w:sz w:val="20"/>
                <w:szCs w:val="20"/>
                <w:lang w:eastAsia="en-US"/>
              </w:rPr>
              <w:t>;</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 xml:space="preserve">максимальные размеры земельного участка – </w:t>
            </w:r>
            <w:r w:rsidRPr="00147399">
              <w:rPr>
                <w:rFonts w:eastAsia="Calibri"/>
                <w:bCs/>
                <w:sz w:val="20"/>
                <w:szCs w:val="20"/>
                <w:lang w:eastAsia="en-US"/>
              </w:rPr>
              <w:br/>
              <w:t>3000 м</w:t>
            </w:r>
            <w:proofErr w:type="gramStart"/>
            <w:r w:rsidRPr="00147399">
              <w:rPr>
                <w:rFonts w:eastAsia="Calibri"/>
                <w:bCs/>
                <w:sz w:val="20"/>
                <w:szCs w:val="20"/>
                <w:vertAlign w:val="superscript"/>
                <w:lang w:eastAsia="en-US"/>
              </w:rPr>
              <w:t>2</w:t>
            </w:r>
            <w:proofErr w:type="gramEnd"/>
            <w:r w:rsidRPr="00147399">
              <w:rPr>
                <w:rFonts w:eastAsia="Calibri"/>
                <w:bCs/>
                <w:sz w:val="20"/>
                <w:szCs w:val="20"/>
                <w:lang w:eastAsia="en-US"/>
              </w:rPr>
              <w:t>.</w:t>
            </w:r>
          </w:p>
          <w:p w:rsidR="00531380" w:rsidRPr="00147399" w:rsidRDefault="00531380" w:rsidP="006D3C44">
            <w:pPr>
              <w:numPr>
                <w:ilvl w:val="0"/>
                <w:numId w:val="6"/>
              </w:numPr>
              <w:autoSpaceDE w:val="0"/>
              <w:autoSpaceDN w:val="0"/>
              <w:adjustRightInd w:val="0"/>
              <w:ind w:left="427" w:right="59" w:hanging="232"/>
              <w:contextualSpacing/>
              <w:jc w:val="both"/>
              <w:rPr>
                <w:rFonts w:eastAsia="Calibri"/>
                <w:b/>
                <w:bCs/>
                <w:sz w:val="20"/>
                <w:szCs w:val="20"/>
                <w:lang w:eastAsia="en-US"/>
              </w:rPr>
            </w:pPr>
            <w:r w:rsidRPr="0014739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минимальные отступы от границ земельного участка до объекта индивидуального жилищного строительства – 3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минимальное расстояние от других построек (за исключением объекта индивидуального жилищного строительства) до границы смежного земельного участка – 1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 xml:space="preserve">минимальное расстояние от границ </w:t>
            </w:r>
            <w:proofErr w:type="gramStart"/>
            <w:r w:rsidRPr="00147399">
              <w:rPr>
                <w:rFonts w:eastAsia="Calibri"/>
                <w:bCs/>
                <w:sz w:val="20"/>
                <w:szCs w:val="20"/>
                <w:lang w:eastAsia="en-US"/>
              </w:rPr>
              <w:t>-с</w:t>
            </w:r>
            <w:proofErr w:type="gramEnd"/>
            <w:r w:rsidRPr="00147399">
              <w:rPr>
                <w:rFonts w:eastAsia="Calibri"/>
                <w:bCs/>
                <w:sz w:val="20"/>
                <w:szCs w:val="20"/>
                <w:lang w:eastAsia="en-US"/>
              </w:rPr>
              <w:t>оседнего земельного участка до объекта индивидуального жилищного строительства – 3 м.</w:t>
            </w:r>
          </w:p>
          <w:p w:rsidR="00531380" w:rsidRPr="00147399" w:rsidRDefault="00531380" w:rsidP="006D3C44">
            <w:pPr>
              <w:numPr>
                <w:ilvl w:val="0"/>
                <w:numId w:val="6"/>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Предельное количество этажей или предельная высота зданий, строений, сооружений:</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максимальное количество этажей объекта индивидуального жилищного строительства – 3;</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максимальное количество этажей бани – 2;</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максимальное количество этажей вспомогательных построек (кроме бани) – 1;</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максимальная высота объекта индивидуального жилищного строительства – 14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максимальная высота бани – 8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максимальная высота вспомогательных построек (кроме бани) – 4 м.</w:t>
            </w:r>
          </w:p>
          <w:p w:rsidR="00531380" w:rsidRPr="00147399" w:rsidRDefault="00531380" w:rsidP="006D3C44">
            <w:pPr>
              <w:numPr>
                <w:ilvl w:val="0"/>
                <w:numId w:val="6"/>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lastRenderedPageBreak/>
              <w:t>Максимальный процент застройки в границах земельного участка:</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максимальный процент застройки земельного участка – 30;</w:t>
            </w:r>
          </w:p>
          <w:p w:rsidR="00531380" w:rsidRPr="00147399" w:rsidRDefault="00531380" w:rsidP="006D3C44">
            <w:pPr>
              <w:numPr>
                <w:ilvl w:val="0"/>
                <w:numId w:val="6"/>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Иные показатели:</w:t>
            </w:r>
          </w:p>
          <w:p w:rsidR="00531380" w:rsidRPr="00147399" w:rsidRDefault="00531380" w:rsidP="006D3C44">
            <w:pPr>
              <w:numPr>
                <w:ilvl w:val="0"/>
                <w:numId w:val="1"/>
              </w:numPr>
              <w:autoSpaceDE w:val="0"/>
              <w:autoSpaceDN w:val="0"/>
              <w:adjustRightInd w:val="0"/>
              <w:ind w:left="427" w:right="59" w:hanging="232"/>
              <w:contextualSpacing/>
              <w:rPr>
                <w:rFonts w:eastAsia="Calibri"/>
                <w:b/>
                <w:bCs/>
                <w:sz w:val="20"/>
                <w:szCs w:val="20"/>
                <w:lang w:eastAsia="en-US"/>
              </w:rPr>
            </w:pPr>
            <w:r w:rsidRPr="00147399">
              <w:rPr>
                <w:rFonts w:eastAsia="Calibri"/>
                <w:bCs/>
                <w:sz w:val="20"/>
                <w:szCs w:val="20"/>
                <w:lang w:eastAsia="en-US"/>
              </w:rPr>
              <w:t>максимальная высота ограждения земельного участка – 1,8 м</w:t>
            </w:r>
          </w:p>
        </w:tc>
      </w:tr>
      <w:tr w:rsidR="00531380" w:rsidRPr="00147399" w:rsidTr="006D3C44">
        <w:trPr>
          <w:trHeight w:val="20"/>
        </w:trPr>
        <w:tc>
          <w:tcPr>
            <w:tcW w:w="245" w:type="pct"/>
            <w:shd w:val="clear" w:color="auto" w:fill="FFFFFF"/>
          </w:tcPr>
          <w:p w:rsidR="00531380" w:rsidRPr="00147399" w:rsidRDefault="00531380" w:rsidP="006D3C44">
            <w:pPr>
              <w:numPr>
                <w:ilvl w:val="0"/>
                <w:numId w:val="9"/>
              </w:numPr>
              <w:autoSpaceDE w:val="0"/>
              <w:autoSpaceDN w:val="0"/>
              <w:adjustRightInd w:val="0"/>
              <w:ind w:left="227" w:firstLine="0"/>
              <w:jc w:val="center"/>
              <w:rPr>
                <w:sz w:val="20"/>
                <w:szCs w:val="20"/>
              </w:rPr>
            </w:pPr>
          </w:p>
        </w:tc>
        <w:tc>
          <w:tcPr>
            <w:tcW w:w="1585" w:type="pct"/>
            <w:shd w:val="clear" w:color="auto" w:fill="FFFFFF"/>
          </w:tcPr>
          <w:p w:rsidR="00531380" w:rsidRPr="00147399" w:rsidRDefault="00531380" w:rsidP="006D3C44">
            <w:pPr>
              <w:autoSpaceDE w:val="0"/>
              <w:autoSpaceDN w:val="0"/>
              <w:adjustRightInd w:val="0"/>
              <w:ind w:left="147"/>
              <w:rPr>
                <w:sz w:val="20"/>
                <w:szCs w:val="20"/>
              </w:rPr>
            </w:pPr>
            <w:r w:rsidRPr="00147399">
              <w:rPr>
                <w:sz w:val="20"/>
                <w:szCs w:val="20"/>
              </w:rPr>
              <w:t>Блокированная жилая застройка</w:t>
            </w:r>
          </w:p>
        </w:tc>
        <w:tc>
          <w:tcPr>
            <w:tcW w:w="238" w:type="pct"/>
            <w:shd w:val="clear" w:color="auto" w:fill="FFFFFF"/>
          </w:tcPr>
          <w:p w:rsidR="00531380" w:rsidRPr="00147399" w:rsidRDefault="00531380" w:rsidP="006D3C44">
            <w:pPr>
              <w:jc w:val="center"/>
              <w:rPr>
                <w:sz w:val="20"/>
                <w:szCs w:val="20"/>
              </w:rPr>
            </w:pPr>
            <w:r w:rsidRPr="00147399">
              <w:rPr>
                <w:sz w:val="20"/>
                <w:szCs w:val="20"/>
              </w:rPr>
              <w:t>2.3</w:t>
            </w:r>
          </w:p>
        </w:tc>
        <w:tc>
          <w:tcPr>
            <w:tcW w:w="1271" w:type="pct"/>
            <w:shd w:val="clear" w:color="auto" w:fill="FFFFFF"/>
          </w:tcPr>
          <w:p w:rsidR="00531380"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0A53C6">
              <w:rPr>
                <w:rFonts w:eastAsia="Calibri"/>
                <w:bCs/>
                <w:sz w:val="20"/>
                <w:szCs w:val="20"/>
                <w:lang w:eastAsia="en-US"/>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w:t>
            </w:r>
          </w:p>
          <w:p w:rsidR="00531380"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0A53C6">
              <w:rPr>
                <w:rFonts w:eastAsia="Calibri"/>
                <w:bCs/>
                <w:sz w:val="20"/>
                <w:szCs w:val="20"/>
                <w:lang w:eastAsia="en-US"/>
              </w:rPr>
              <w:t xml:space="preserve">разведение декоративных и плодовых деревьев, овощных и ягодных культур; </w:t>
            </w:r>
          </w:p>
          <w:p w:rsidR="00531380"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0A53C6">
              <w:rPr>
                <w:rFonts w:eastAsia="Calibri"/>
                <w:bCs/>
                <w:sz w:val="20"/>
                <w:szCs w:val="20"/>
                <w:lang w:eastAsia="en-US"/>
              </w:rPr>
              <w:t xml:space="preserve">размещение гаражей для собственных нужд и иных вспомогательных сооружений; </w:t>
            </w:r>
          </w:p>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0A53C6">
              <w:rPr>
                <w:rFonts w:eastAsia="Calibri"/>
                <w:bCs/>
                <w:sz w:val="20"/>
                <w:szCs w:val="20"/>
                <w:lang w:eastAsia="en-US"/>
              </w:rPr>
              <w:t>обустройство спортивных и детских площадок, площадок для отдыха</w:t>
            </w:r>
          </w:p>
        </w:tc>
        <w:tc>
          <w:tcPr>
            <w:tcW w:w="1661" w:type="pct"/>
            <w:shd w:val="clear" w:color="auto" w:fill="FFFFFF"/>
          </w:tcPr>
          <w:p w:rsidR="00531380" w:rsidRPr="00147399" w:rsidRDefault="00531380" w:rsidP="006D3C44">
            <w:pPr>
              <w:numPr>
                <w:ilvl w:val="0"/>
                <w:numId w:val="3"/>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Предельные размеры земельных участков:</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 xml:space="preserve">минимальные размеры земельного участка – </w:t>
            </w:r>
            <w:r w:rsidRPr="00147399">
              <w:rPr>
                <w:rFonts w:eastAsia="Calibri"/>
                <w:bCs/>
                <w:sz w:val="20"/>
                <w:szCs w:val="20"/>
                <w:lang w:eastAsia="en-US"/>
              </w:rPr>
              <w:br/>
              <w:t>600 м</w:t>
            </w:r>
            <w:proofErr w:type="gramStart"/>
            <w:r w:rsidRPr="00147399">
              <w:rPr>
                <w:rFonts w:eastAsia="Calibri"/>
                <w:bCs/>
                <w:sz w:val="20"/>
                <w:szCs w:val="20"/>
                <w:vertAlign w:val="superscript"/>
                <w:lang w:eastAsia="en-US"/>
              </w:rPr>
              <w:t>2</w:t>
            </w:r>
            <w:proofErr w:type="gramEnd"/>
            <w:r w:rsidRPr="00147399">
              <w:rPr>
                <w:rFonts w:eastAsia="Calibri"/>
                <w:bCs/>
                <w:sz w:val="20"/>
                <w:szCs w:val="20"/>
                <w:lang w:eastAsia="en-US"/>
              </w:rPr>
              <w:t>;</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 xml:space="preserve">максимальные размеры земельного участка – </w:t>
            </w:r>
            <w:r w:rsidRPr="00147399">
              <w:rPr>
                <w:rFonts w:eastAsia="Calibri"/>
                <w:bCs/>
                <w:sz w:val="20"/>
                <w:szCs w:val="20"/>
                <w:lang w:eastAsia="en-US"/>
              </w:rPr>
              <w:br/>
              <w:t>1500 м</w:t>
            </w:r>
            <w:proofErr w:type="gramStart"/>
            <w:r w:rsidRPr="00147399">
              <w:rPr>
                <w:rFonts w:eastAsia="Calibri"/>
                <w:bCs/>
                <w:sz w:val="20"/>
                <w:szCs w:val="20"/>
                <w:vertAlign w:val="superscript"/>
                <w:lang w:eastAsia="en-US"/>
              </w:rPr>
              <w:t>2</w:t>
            </w:r>
            <w:proofErr w:type="gramEnd"/>
            <w:r w:rsidRPr="00147399">
              <w:rPr>
                <w:rFonts w:eastAsia="Calibri"/>
                <w:bCs/>
                <w:sz w:val="20"/>
                <w:szCs w:val="20"/>
                <w:lang w:eastAsia="en-US"/>
              </w:rPr>
              <w:t>.</w:t>
            </w:r>
          </w:p>
          <w:p w:rsidR="00531380" w:rsidRPr="00147399" w:rsidRDefault="00531380" w:rsidP="006D3C44">
            <w:pPr>
              <w:numPr>
                <w:ilvl w:val="0"/>
                <w:numId w:val="3"/>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 xml:space="preserve">минимальные отступы от границ земельного участка до объекта жилищного строительства – </w:t>
            </w:r>
            <w:r w:rsidRPr="00147399">
              <w:rPr>
                <w:rFonts w:eastAsia="Calibri"/>
                <w:bCs/>
                <w:sz w:val="20"/>
                <w:szCs w:val="20"/>
                <w:lang w:eastAsia="en-US"/>
              </w:rPr>
              <w:br/>
              <w:t>3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 xml:space="preserve">минимальные отступы от красных линий улиц – </w:t>
            </w:r>
            <w:r w:rsidRPr="00147399">
              <w:rPr>
                <w:rFonts w:eastAsia="Calibri"/>
                <w:bCs/>
                <w:sz w:val="20"/>
                <w:szCs w:val="20"/>
                <w:lang w:eastAsia="en-US"/>
              </w:rPr>
              <w:br/>
              <w:t>3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минимальные отступы от красных линий проездов – 3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минимальное расстояние от других построек (за исключением объекта жилищного строительства) до границы смежного земельного участка – 1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 xml:space="preserve">минимальное расстояние от границ </w:t>
            </w:r>
            <w:proofErr w:type="gramStart"/>
            <w:r w:rsidRPr="00147399">
              <w:rPr>
                <w:rFonts w:eastAsia="Calibri"/>
                <w:bCs/>
                <w:sz w:val="20"/>
                <w:szCs w:val="20"/>
                <w:lang w:eastAsia="en-US"/>
              </w:rPr>
              <w:t>-с</w:t>
            </w:r>
            <w:proofErr w:type="gramEnd"/>
            <w:r w:rsidRPr="00147399">
              <w:rPr>
                <w:rFonts w:eastAsia="Calibri"/>
                <w:bCs/>
                <w:sz w:val="20"/>
                <w:szCs w:val="20"/>
                <w:lang w:eastAsia="en-US"/>
              </w:rPr>
              <w:t>оседнего земельного участка до объекта индивидуального жилищного строительства – 3 м.</w:t>
            </w:r>
          </w:p>
          <w:p w:rsidR="00531380" w:rsidRPr="00147399" w:rsidRDefault="00531380" w:rsidP="006D3C44">
            <w:pPr>
              <w:numPr>
                <w:ilvl w:val="0"/>
                <w:numId w:val="3"/>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Предельное количество этажей или предельная высота зданий, строений, сооружений:</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максимальное количество этажей объекта жилищного строительства – 3;</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максимальное количество этажей бани – 2;</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максимальное количество этажей вспомогательных построек (кроме бани) – 1;</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максимальная высота объекта жилищного строительства – 14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максимальная высота бани – 8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максимальная высота вспомогательных построек (кроме бани) – 4 м.</w:t>
            </w:r>
          </w:p>
          <w:p w:rsidR="00531380" w:rsidRPr="00147399" w:rsidRDefault="00531380" w:rsidP="006D3C44">
            <w:pPr>
              <w:numPr>
                <w:ilvl w:val="0"/>
                <w:numId w:val="3"/>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 xml:space="preserve">Максимальный процент застройки в границах </w:t>
            </w:r>
            <w:r w:rsidRPr="00147399">
              <w:rPr>
                <w:rFonts w:eastAsia="Calibri"/>
                <w:b/>
                <w:bCs/>
                <w:sz w:val="20"/>
                <w:szCs w:val="20"/>
                <w:lang w:eastAsia="en-US"/>
              </w:rPr>
              <w:lastRenderedPageBreak/>
              <w:t>земельного участка:</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максимальный процент застройки земельного участка – 50;</w:t>
            </w:r>
          </w:p>
          <w:p w:rsidR="00531380" w:rsidRPr="00147399" w:rsidRDefault="00531380" w:rsidP="006D3C44">
            <w:pPr>
              <w:numPr>
                <w:ilvl w:val="0"/>
                <w:numId w:val="3"/>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Иные показатели:</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максимальная высота ограждения земельного участка – 1,8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 xml:space="preserve">максимальное общее количество совмещенных домов блокированного жилого дома – 2 </w:t>
            </w:r>
          </w:p>
        </w:tc>
      </w:tr>
      <w:tr w:rsidR="00531380" w:rsidRPr="00147399" w:rsidTr="006D3C44">
        <w:trPr>
          <w:trHeight w:val="20"/>
        </w:trPr>
        <w:tc>
          <w:tcPr>
            <w:tcW w:w="245" w:type="pct"/>
            <w:shd w:val="clear" w:color="auto" w:fill="FFFFFF"/>
          </w:tcPr>
          <w:p w:rsidR="00531380" w:rsidRPr="00147399" w:rsidRDefault="00531380" w:rsidP="006D3C44">
            <w:pPr>
              <w:numPr>
                <w:ilvl w:val="0"/>
                <w:numId w:val="9"/>
              </w:numPr>
              <w:autoSpaceDE w:val="0"/>
              <w:autoSpaceDN w:val="0"/>
              <w:adjustRightInd w:val="0"/>
              <w:ind w:left="227" w:firstLine="0"/>
              <w:jc w:val="center"/>
              <w:rPr>
                <w:sz w:val="20"/>
                <w:szCs w:val="20"/>
              </w:rPr>
            </w:pPr>
          </w:p>
        </w:tc>
        <w:tc>
          <w:tcPr>
            <w:tcW w:w="1585" w:type="pct"/>
            <w:shd w:val="clear" w:color="auto" w:fill="FFFFFF"/>
          </w:tcPr>
          <w:p w:rsidR="00531380" w:rsidRPr="00147399" w:rsidRDefault="00531380" w:rsidP="006D3C44">
            <w:pPr>
              <w:autoSpaceDE w:val="0"/>
              <w:autoSpaceDN w:val="0"/>
              <w:adjustRightInd w:val="0"/>
              <w:ind w:left="147"/>
              <w:rPr>
                <w:sz w:val="20"/>
                <w:szCs w:val="20"/>
              </w:rPr>
            </w:pPr>
            <w:r w:rsidRPr="00147399">
              <w:rPr>
                <w:sz w:val="20"/>
                <w:szCs w:val="20"/>
              </w:rPr>
              <w:t>Дошкольное, начальное и среднее общее образование</w:t>
            </w:r>
          </w:p>
        </w:tc>
        <w:tc>
          <w:tcPr>
            <w:tcW w:w="238" w:type="pct"/>
            <w:shd w:val="clear" w:color="auto" w:fill="FFFFFF"/>
          </w:tcPr>
          <w:p w:rsidR="00531380" w:rsidRPr="00147399" w:rsidRDefault="00531380" w:rsidP="006D3C44">
            <w:pPr>
              <w:jc w:val="center"/>
              <w:rPr>
                <w:sz w:val="20"/>
                <w:szCs w:val="20"/>
              </w:rPr>
            </w:pPr>
            <w:r w:rsidRPr="00147399">
              <w:rPr>
                <w:sz w:val="20"/>
                <w:szCs w:val="20"/>
              </w:rPr>
              <w:t>3.5.1</w:t>
            </w:r>
          </w:p>
        </w:tc>
        <w:tc>
          <w:tcPr>
            <w:tcW w:w="1271" w:type="pct"/>
            <w:shd w:val="clear" w:color="auto" w:fill="FFFFFF"/>
          </w:tcPr>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proofErr w:type="gramStart"/>
            <w:r w:rsidRPr="00147399">
              <w:rPr>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w:t>
            </w:r>
            <w:r w:rsidRPr="00147399">
              <w:rPr>
                <w:rFonts w:eastAsia="Calibri"/>
                <w:bCs/>
                <w:sz w:val="20"/>
                <w:szCs w:val="20"/>
                <w:lang w:eastAsia="en-US"/>
              </w:rPr>
              <w:t>художественные</w:t>
            </w:r>
            <w:r w:rsidRPr="00147399">
              <w:rPr>
                <w:sz w:val="20"/>
                <w:szCs w:val="20"/>
              </w:rPr>
              <w:t>,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1661" w:type="pct"/>
            <w:shd w:val="clear" w:color="auto" w:fill="FFFFFF"/>
          </w:tcPr>
          <w:p w:rsidR="00531380" w:rsidRPr="00147399" w:rsidRDefault="00531380" w:rsidP="00531380">
            <w:pPr>
              <w:numPr>
                <w:ilvl w:val="0"/>
                <w:numId w:val="11"/>
              </w:numPr>
              <w:autoSpaceDE w:val="0"/>
              <w:autoSpaceDN w:val="0"/>
              <w:adjustRightInd w:val="0"/>
              <w:ind w:left="427" w:right="59" w:hanging="309"/>
              <w:contextualSpacing/>
              <w:rPr>
                <w:rFonts w:eastAsia="Calibri"/>
                <w:b/>
                <w:bCs/>
                <w:sz w:val="20"/>
                <w:szCs w:val="20"/>
                <w:lang w:eastAsia="en-US"/>
              </w:rPr>
            </w:pPr>
            <w:r w:rsidRPr="00147399">
              <w:rPr>
                <w:rFonts w:eastAsia="Calibri"/>
                <w:b/>
                <w:bCs/>
                <w:sz w:val="20"/>
                <w:szCs w:val="20"/>
                <w:lang w:eastAsia="en-US"/>
              </w:rPr>
              <w:t>Предельные размеры земельных участков:</w:t>
            </w:r>
          </w:p>
          <w:p w:rsidR="00531380" w:rsidRPr="00147399" w:rsidRDefault="00531380" w:rsidP="006D3C44">
            <w:pPr>
              <w:numPr>
                <w:ilvl w:val="0"/>
                <w:numId w:val="1"/>
              </w:numPr>
              <w:ind w:left="427" w:right="50" w:hanging="309"/>
              <w:contextualSpacing/>
              <w:rPr>
                <w:rFonts w:eastAsia="Calibri"/>
                <w:bCs/>
                <w:sz w:val="20"/>
                <w:szCs w:val="20"/>
                <w:lang w:eastAsia="en-US"/>
              </w:rPr>
            </w:pPr>
            <w:r w:rsidRPr="00147399">
              <w:rPr>
                <w:rFonts w:eastAsia="Calibri"/>
                <w:bCs/>
                <w:sz w:val="20"/>
                <w:szCs w:val="20"/>
                <w:lang w:eastAsia="en-US"/>
              </w:rPr>
              <w:t>для объектов дошкольного образования минимальные размеры земельного участка для отдельно стоящего объекта:</w:t>
            </w:r>
          </w:p>
          <w:p w:rsidR="00531380" w:rsidRPr="00147399" w:rsidRDefault="00531380" w:rsidP="00531380">
            <w:pPr>
              <w:numPr>
                <w:ilvl w:val="1"/>
                <w:numId w:val="22"/>
              </w:numPr>
              <w:tabs>
                <w:tab w:val="left" w:pos="478"/>
              </w:tabs>
              <w:ind w:left="427" w:right="50" w:hanging="144"/>
              <w:rPr>
                <w:rFonts w:eastAsia="Calibri"/>
                <w:bCs/>
                <w:sz w:val="20"/>
                <w:szCs w:val="20"/>
                <w:lang w:eastAsia="en-US"/>
              </w:rPr>
            </w:pPr>
            <w:r w:rsidRPr="00147399">
              <w:rPr>
                <w:rFonts w:eastAsia="Calibri"/>
                <w:bCs/>
                <w:sz w:val="20"/>
                <w:szCs w:val="20"/>
                <w:lang w:eastAsia="en-US"/>
              </w:rPr>
              <w:t>при вместимости до 100 мест – 40 м</w:t>
            </w:r>
            <w:proofErr w:type="gramStart"/>
            <w:r w:rsidRPr="00147399">
              <w:rPr>
                <w:rFonts w:eastAsia="Calibri"/>
                <w:bCs/>
                <w:sz w:val="20"/>
                <w:szCs w:val="20"/>
                <w:vertAlign w:val="superscript"/>
                <w:lang w:eastAsia="en-US"/>
              </w:rPr>
              <w:t>2</w:t>
            </w:r>
            <w:proofErr w:type="gramEnd"/>
            <w:r w:rsidRPr="00147399">
              <w:rPr>
                <w:rFonts w:eastAsia="Calibri"/>
                <w:bCs/>
                <w:sz w:val="20"/>
                <w:szCs w:val="20"/>
                <w:lang w:eastAsia="en-US"/>
              </w:rPr>
              <w:t xml:space="preserve"> на 1 чел.;</w:t>
            </w:r>
          </w:p>
          <w:p w:rsidR="00531380" w:rsidRPr="00147399" w:rsidRDefault="00531380" w:rsidP="00531380">
            <w:pPr>
              <w:numPr>
                <w:ilvl w:val="1"/>
                <w:numId w:val="22"/>
              </w:numPr>
              <w:tabs>
                <w:tab w:val="left" w:pos="478"/>
              </w:tabs>
              <w:ind w:left="427" w:right="50" w:hanging="144"/>
              <w:rPr>
                <w:rFonts w:eastAsia="Calibri"/>
                <w:bCs/>
                <w:sz w:val="20"/>
                <w:szCs w:val="20"/>
                <w:lang w:eastAsia="en-US"/>
              </w:rPr>
            </w:pPr>
            <w:r w:rsidRPr="00147399">
              <w:rPr>
                <w:rFonts w:eastAsia="Calibri"/>
                <w:bCs/>
                <w:sz w:val="20"/>
                <w:szCs w:val="20"/>
                <w:lang w:eastAsia="en-US"/>
              </w:rPr>
              <w:t>при вместимости свыше 100 мест – 35 м</w:t>
            </w:r>
            <w:proofErr w:type="gramStart"/>
            <w:r w:rsidRPr="00147399">
              <w:rPr>
                <w:rFonts w:eastAsia="Calibri"/>
                <w:bCs/>
                <w:sz w:val="20"/>
                <w:szCs w:val="20"/>
                <w:vertAlign w:val="superscript"/>
                <w:lang w:eastAsia="en-US"/>
              </w:rPr>
              <w:t>2</w:t>
            </w:r>
            <w:proofErr w:type="gramEnd"/>
            <w:r w:rsidRPr="00147399">
              <w:rPr>
                <w:rFonts w:eastAsia="Calibri"/>
                <w:bCs/>
                <w:sz w:val="20"/>
                <w:szCs w:val="20"/>
                <w:lang w:eastAsia="en-US"/>
              </w:rPr>
              <w:t xml:space="preserve"> на 1 чел.</w:t>
            </w:r>
          </w:p>
          <w:p w:rsidR="00531380" w:rsidRPr="00147399" w:rsidRDefault="00531380" w:rsidP="006D3C44">
            <w:pPr>
              <w:numPr>
                <w:ilvl w:val="0"/>
                <w:numId w:val="1"/>
              </w:numPr>
              <w:ind w:left="427" w:right="50" w:hanging="309"/>
              <w:contextualSpacing/>
              <w:rPr>
                <w:rFonts w:eastAsia="Calibri"/>
                <w:bCs/>
                <w:sz w:val="20"/>
                <w:szCs w:val="20"/>
                <w:lang w:eastAsia="en-US"/>
              </w:rPr>
            </w:pPr>
            <w:r w:rsidRPr="00147399">
              <w:rPr>
                <w:rFonts w:eastAsia="Calibri"/>
                <w:bCs/>
                <w:sz w:val="20"/>
                <w:szCs w:val="20"/>
                <w:lang w:eastAsia="en-US"/>
              </w:rPr>
              <w:t>для объектов общеобразовательного назначения минимальные размеры земельного участка при вместимости до 400 мест – 50 м</w:t>
            </w:r>
            <w:proofErr w:type="gramStart"/>
            <w:r w:rsidRPr="00147399">
              <w:rPr>
                <w:rFonts w:eastAsia="Calibri"/>
                <w:bCs/>
                <w:sz w:val="20"/>
                <w:szCs w:val="20"/>
                <w:vertAlign w:val="superscript"/>
                <w:lang w:eastAsia="en-US"/>
              </w:rPr>
              <w:t>2</w:t>
            </w:r>
            <w:proofErr w:type="gramEnd"/>
            <w:r w:rsidRPr="00147399">
              <w:rPr>
                <w:rFonts w:eastAsia="Calibri"/>
                <w:bCs/>
                <w:sz w:val="20"/>
                <w:szCs w:val="20"/>
                <w:lang w:eastAsia="en-US"/>
              </w:rPr>
              <w:t xml:space="preserve"> на 1 чел.</w:t>
            </w:r>
          </w:p>
          <w:p w:rsidR="00531380" w:rsidRPr="00147399" w:rsidRDefault="00531380" w:rsidP="00531380">
            <w:pPr>
              <w:numPr>
                <w:ilvl w:val="0"/>
                <w:numId w:val="11"/>
              </w:numPr>
              <w:autoSpaceDE w:val="0"/>
              <w:autoSpaceDN w:val="0"/>
              <w:adjustRightInd w:val="0"/>
              <w:ind w:left="427" w:right="59" w:hanging="309"/>
              <w:contextualSpacing/>
              <w:rPr>
                <w:rFonts w:eastAsia="Calibri"/>
                <w:b/>
                <w:bCs/>
                <w:sz w:val="20"/>
                <w:szCs w:val="20"/>
                <w:lang w:eastAsia="en-US"/>
              </w:rPr>
            </w:pPr>
            <w:r w:rsidRPr="0014739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147399" w:rsidRDefault="00531380" w:rsidP="006D3C44">
            <w:pPr>
              <w:numPr>
                <w:ilvl w:val="0"/>
                <w:numId w:val="1"/>
              </w:numPr>
              <w:ind w:left="427" w:right="50" w:hanging="309"/>
              <w:contextualSpacing/>
              <w:rPr>
                <w:rFonts w:eastAsia="Calibri"/>
                <w:bCs/>
                <w:sz w:val="20"/>
                <w:szCs w:val="20"/>
                <w:lang w:eastAsia="en-US"/>
              </w:rPr>
            </w:pPr>
            <w:r w:rsidRPr="00147399">
              <w:rPr>
                <w:rFonts w:eastAsia="Calibri"/>
                <w:bCs/>
                <w:sz w:val="20"/>
                <w:szCs w:val="20"/>
                <w:lang w:eastAsia="en-US"/>
              </w:rPr>
              <w:t>минимальный отступ от красной линии – 25 м;</w:t>
            </w:r>
          </w:p>
          <w:p w:rsidR="00531380" w:rsidRPr="00147399" w:rsidRDefault="00531380" w:rsidP="006D3C44">
            <w:pPr>
              <w:numPr>
                <w:ilvl w:val="0"/>
                <w:numId w:val="1"/>
              </w:numPr>
              <w:ind w:left="427" w:right="50" w:hanging="309"/>
              <w:contextualSpacing/>
              <w:rPr>
                <w:rFonts w:eastAsia="Calibri"/>
                <w:bCs/>
                <w:sz w:val="20"/>
                <w:szCs w:val="20"/>
                <w:lang w:eastAsia="en-US"/>
              </w:rPr>
            </w:pPr>
            <w:r w:rsidRPr="00147399">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147399" w:rsidRDefault="00531380" w:rsidP="00531380">
            <w:pPr>
              <w:numPr>
                <w:ilvl w:val="0"/>
                <w:numId w:val="11"/>
              </w:numPr>
              <w:autoSpaceDE w:val="0"/>
              <w:autoSpaceDN w:val="0"/>
              <w:adjustRightInd w:val="0"/>
              <w:ind w:left="427" w:right="59" w:hanging="309"/>
              <w:contextualSpacing/>
              <w:rPr>
                <w:rFonts w:eastAsia="Calibri"/>
                <w:b/>
                <w:bCs/>
                <w:sz w:val="20"/>
                <w:szCs w:val="20"/>
                <w:lang w:eastAsia="en-US"/>
              </w:rPr>
            </w:pPr>
            <w:r w:rsidRPr="00147399">
              <w:rPr>
                <w:rFonts w:eastAsia="Calibri"/>
                <w:b/>
                <w:bCs/>
                <w:sz w:val="20"/>
                <w:szCs w:val="20"/>
                <w:lang w:eastAsia="en-US"/>
              </w:rPr>
              <w:t>Предельное количество этажей или предельная высота зданий, строений, сооружений:</w:t>
            </w:r>
          </w:p>
          <w:p w:rsidR="00531380" w:rsidRPr="00147399" w:rsidRDefault="00531380" w:rsidP="006D3C44">
            <w:pPr>
              <w:numPr>
                <w:ilvl w:val="0"/>
                <w:numId w:val="1"/>
              </w:numPr>
              <w:ind w:left="427" w:right="50" w:hanging="309"/>
              <w:contextualSpacing/>
              <w:rPr>
                <w:rFonts w:eastAsia="Calibri"/>
                <w:bCs/>
                <w:sz w:val="20"/>
                <w:szCs w:val="20"/>
                <w:lang w:eastAsia="en-US"/>
              </w:rPr>
            </w:pPr>
            <w:r w:rsidRPr="00147399">
              <w:rPr>
                <w:rFonts w:eastAsia="Calibri"/>
                <w:bCs/>
                <w:sz w:val="20"/>
                <w:szCs w:val="20"/>
                <w:lang w:eastAsia="en-US"/>
              </w:rPr>
              <w:t>максимальное количество этажей для объектов дошкольного образования – 2;</w:t>
            </w:r>
          </w:p>
          <w:p w:rsidR="00531380" w:rsidRPr="00147399" w:rsidRDefault="00531380" w:rsidP="006D3C44">
            <w:pPr>
              <w:numPr>
                <w:ilvl w:val="0"/>
                <w:numId w:val="1"/>
              </w:numPr>
              <w:ind w:left="427" w:right="50" w:hanging="309"/>
              <w:contextualSpacing/>
              <w:rPr>
                <w:rFonts w:eastAsia="Calibri"/>
                <w:bCs/>
                <w:sz w:val="20"/>
                <w:szCs w:val="20"/>
                <w:lang w:eastAsia="en-US"/>
              </w:rPr>
            </w:pPr>
            <w:r w:rsidRPr="00147399">
              <w:rPr>
                <w:rFonts w:eastAsia="Calibri"/>
                <w:bCs/>
                <w:sz w:val="20"/>
                <w:szCs w:val="20"/>
                <w:lang w:eastAsia="en-US"/>
              </w:rPr>
              <w:t>максимальное количество этажей для объектов общеобразовательного назначения – 4.</w:t>
            </w:r>
          </w:p>
          <w:p w:rsidR="00531380" w:rsidRPr="00147399" w:rsidRDefault="00531380" w:rsidP="00531380">
            <w:pPr>
              <w:numPr>
                <w:ilvl w:val="0"/>
                <w:numId w:val="11"/>
              </w:numPr>
              <w:autoSpaceDE w:val="0"/>
              <w:autoSpaceDN w:val="0"/>
              <w:adjustRightInd w:val="0"/>
              <w:ind w:left="427" w:right="59" w:hanging="309"/>
              <w:contextualSpacing/>
              <w:rPr>
                <w:rFonts w:eastAsia="Calibri"/>
                <w:b/>
                <w:bCs/>
                <w:sz w:val="20"/>
                <w:szCs w:val="20"/>
                <w:lang w:eastAsia="en-US"/>
              </w:rPr>
            </w:pPr>
            <w:r w:rsidRPr="00147399">
              <w:rPr>
                <w:rFonts w:eastAsia="Calibri"/>
                <w:b/>
                <w:bCs/>
                <w:sz w:val="20"/>
                <w:szCs w:val="20"/>
                <w:lang w:eastAsia="en-US"/>
              </w:rPr>
              <w:t>Максимальный процент застройки в границах земельного участка:</w:t>
            </w:r>
          </w:p>
          <w:p w:rsidR="00531380" w:rsidRPr="00147399" w:rsidRDefault="00531380" w:rsidP="006D3C44">
            <w:pPr>
              <w:numPr>
                <w:ilvl w:val="0"/>
                <w:numId w:val="1"/>
              </w:numPr>
              <w:ind w:left="427" w:right="50" w:hanging="309"/>
              <w:contextualSpacing/>
              <w:rPr>
                <w:rFonts w:eastAsia="Calibri"/>
                <w:bCs/>
                <w:sz w:val="20"/>
                <w:szCs w:val="20"/>
                <w:lang w:eastAsia="en-US"/>
              </w:rPr>
            </w:pPr>
            <w:r w:rsidRPr="00147399">
              <w:rPr>
                <w:rFonts w:eastAsia="Calibri"/>
                <w:bCs/>
                <w:sz w:val="20"/>
                <w:szCs w:val="20"/>
                <w:lang w:eastAsia="en-US"/>
              </w:rPr>
              <w:t>максимальный процент застройки земельного участка для размещения объектов дошкольного образования – 20;</w:t>
            </w:r>
          </w:p>
          <w:p w:rsidR="00531380" w:rsidRPr="00147399" w:rsidRDefault="00531380" w:rsidP="00531380">
            <w:pPr>
              <w:pStyle w:val="affe"/>
              <w:numPr>
                <w:ilvl w:val="0"/>
                <w:numId w:val="27"/>
              </w:numPr>
              <w:autoSpaceDE w:val="0"/>
              <w:autoSpaceDN w:val="0"/>
              <w:adjustRightInd w:val="0"/>
              <w:ind w:left="427" w:right="59" w:hanging="232"/>
              <w:jc w:val="left"/>
              <w:rPr>
                <w:b/>
                <w:bCs/>
                <w:sz w:val="20"/>
              </w:rPr>
            </w:pPr>
            <w:r w:rsidRPr="00147399">
              <w:rPr>
                <w:bCs/>
                <w:sz w:val="20"/>
              </w:rPr>
              <w:t>максимальный процент застройки земельного участка для размещения объектов общеобразовательного назначения – 40</w:t>
            </w:r>
          </w:p>
        </w:tc>
      </w:tr>
      <w:tr w:rsidR="00531380" w:rsidRPr="00147399" w:rsidTr="006D3C44">
        <w:trPr>
          <w:trHeight w:val="20"/>
        </w:trPr>
        <w:tc>
          <w:tcPr>
            <w:tcW w:w="245" w:type="pct"/>
            <w:shd w:val="clear" w:color="auto" w:fill="FFFFFF"/>
          </w:tcPr>
          <w:p w:rsidR="00531380" w:rsidRPr="00147399" w:rsidRDefault="00531380" w:rsidP="006D3C44">
            <w:pPr>
              <w:numPr>
                <w:ilvl w:val="0"/>
                <w:numId w:val="9"/>
              </w:numPr>
              <w:autoSpaceDE w:val="0"/>
              <w:autoSpaceDN w:val="0"/>
              <w:adjustRightInd w:val="0"/>
              <w:ind w:left="227" w:firstLine="0"/>
              <w:jc w:val="center"/>
              <w:rPr>
                <w:sz w:val="20"/>
                <w:szCs w:val="20"/>
              </w:rPr>
            </w:pPr>
          </w:p>
        </w:tc>
        <w:tc>
          <w:tcPr>
            <w:tcW w:w="1585" w:type="pct"/>
            <w:shd w:val="clear" w:color="auto" w:fill="FFFFFF"/>
          </w:tcPr>
          <w:p w:rsidR="00531380" w:rsidRPr="00147399" w:rsidRDefault="00531380" w:rsidP="006D3C44">
            <w:pPr>
              <w:autoSpaceDE w:val="0"/>
              <w:autoSpaceDN w:val="0"/>
              <w:adjustRightInd w:val="0"/>
              <w:ind w:left="147"/>
              <w:rPr>
                <w:sz w:val="20"/>
                <w:szCs w:val="20"/>
              </w:rPr>
            </w:pPr>
            <w:r w:rsidRPr="00147399">
              <w:rPr>
                <w:sz w:val="20"/>
                <w:szCs w:val="20"/>
              </w:rPr>
              <w:t>Объекты культурно-досуговой деятельности</w:t>
            </w:r>
          </w:p>
        </w:tc>
        <w:tc>
          <w:tcPr>
            <w:tcW w:w="238" w:type="pct"/>
            <w:shd w:val="clear" w:color="auto" w:fill="FFFFFF"/>
          </w:tcPr>
          <w:p w:rsidR="00531380" w:rsidRPr="00147399" w:rsidRDefault="00531380" w:rsidP="006D3C44">
            <w:pPr>
              <w:jc w:val="center"/>
              <w:rPr>
                <w:sz w:val="20"/>
                <w:szCs w:val="20"/>
              </w:rPr>
            </w:pPr>
            <w:r w:rsidRPr="00147399">
              <w:rPr>
                <w:sz w:val="20"/>
                <w:szCs w:val="20"/>
              </w:rPr>
              <w:t>3.6.1</w:t>
            </w:r>
          </w:p>
        </w:tc>
        <w:tc>
          <w:tcPr>
            <w:tcW w:w="1271" w:type="pct"/>
            <w:shd w:val="clear" w:color="auto" w:fill="FFFFFF"/>
          </w:tcPr>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proofErr w:type="gramStart"/>
            <w:r w:rsidRPr="00147399">
              <w:rPr>
                <w:sz w:val="20"/>
                <w:szCs w:val="20"/>
              </w:rPr>
              <w:t xml:space="preserve">Размещение зданий, предназначенных для размещения </w:t>
            </w:r>
            <w:r w:rsidRPr="00147399">
              <w:rPr>
                <w:sz w:val="20"/>
                <w:szCs w:val="20"/>
              </w:rPr>
              <w:lastRenderedPageBreak/>
              <w:t>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1661" w:type="pct"/>
            <w:shd w:val="clear" w:color="auto" w:fill="FFFFFF"/>
          </w:tcPr>
          <w:p w:rsidR="00531380" w:rsidRPr="00147399" w:rsidRDefault="00531380" w:rsidP="00531380">
            <w:pPr>
              <w:numPr>
                <w:ilvl w:val="0"/>
                <w:numId w:val="17"/>
              </w:numPr>
              <w:autoSpaceDE w:val="0"/>
              <w:autoSpaceDN w:val="0"/>
              <w:adjustRightInd w:val="0"/>
              <w:ind w:left="427" w:right="59" w:hanging="309"/>
              <w:contextualSpacing/>
              <w:rPr>
                <w:rFonts w:eastAsia="Calibri"/>
                <w:b/>
                <w:bCs/>
                <w:sz w:val="20"/>
                <w:szCs w:val="20"/>
                <w:lang w:eastAsia="en-US"/>
              </w:rPr>
            </w:pPr>
            <w:r w:rsidRPr="00147399">
              <w:rPr>
                <w:rFonts w:eastAsia="Calibri"/>
                <w:b/>
                <w:bCs/>
                <w:sz w:val="20"/>
                <w:szCs w:val="20"/>
                <w:lang w:eastAsia="en-US"/>
              </w:rPr>
              <w:lastRenderedPageBreak/>
              <w:t>Предельные размеры земельных участков:</w:t>
            </w:r>
          </w:p>
          <w:p w:rsidR="00531380" w:rsidRPr="00147399" w:rsidRDefault="00531380" w:rsidP="006D3C44">
            <w:pPr>
              <w:numPr>
                <w:ilvl w:val="0"/>
                <w:numId w:val="1"/>
              </w:numPr>
              <w:ind w:left="427" w:right="50" w:hanging="309"/>
              <w:contextualSpacing/>
              <w:rPr>
                <w:rFonts w:eastAsia="Calibri"/>
                <w:bCs/>
                <w:sz w:val="20"/>
                <w:szCs w:val="20"/>
                <w:lang w:eastAsia="en-US"/>
              </w:rPr>
            </w:pPr>
            <w:r w:rsidRPr="00147399">
              <w:rPr>
                <w:rFonts w:eastAsia="Calibri"/>
                <w:bCs/>
                <w:sz w:val="20"/>
                <w:szCs w:val="20"/>
                <w:lang w:eastAsia="en-US"/>
              </w:rPr>
              <w:t xml:space="preserve">минимальные размеры земельного участка – </w:t>
            </w:r>
            <w:r w:rsidRPr="00147399">
              <w:rPr>
                <w:rFonts w:eastAsia="Calibri"/>
                <w:bCs/>
                <w:sz w:val="20"/>
                <w:szCs w:val="20"/>
                <w:lang w:eastAsia="en-US"/>
              </w:rPr>
              <w:br/>
            </w:r>
            <w:r w:rsidRPr="00147399">
              <w:rPr>
                <w:rFonts w:eastAsia="Calibri"/>
                <w:bCs/>
                <w:sz w:val="20"/>
                <w:szCs w:val="20"/>
                <w:lang w:eastAsia="en-US"/>
              </w:rPr>
              <w:lastRenderedPageBreak/>
              <w:t>1000 м</w:t>
            </w:r>
            <w:proofErr w:type="gramStart"/>
            <w:r w:rsidRPr="00147399">
              <w:rPr>
                <w:rFonts w:eastAsia="Calibri"/>
                <w:bCs/>
                <w:sz w:val="20"/>
                <w:szCs w:val="20"/>
                <w:vertAlign w:val="superscript"/>
                <w:lang w:eastAsia="en-US"/>
              </w:rPr>
              <w:t>2</w:t>
            </w:r>
            <w:proofErr w:type="gramEnd"/>
            <w:r w:rsidRPr="00147399">
              <w:rPr>
                <w:rFonts w:eastAsia="Calibri"/>
                <w:bCs/>
                <w:sz w:val="20"/>
                <w:szCs w:val="20"/>
                <w:lang w:eastAsia="en-US"/>
              </w:rPr>
              <w:t>;</w:t>
            </w:r>
          </w:p>
          <w:p w:rsidR="00531380" w:rsidRPr="00147399" w:rsidRDefault="00531380" w:rsidP="006D3C44">
            <w:pPr>
              <w:numPr>
                <w:ilvl w:val="0"/>
                <w:numId w:val="1"/>
              </w:numPr>
              <w:ind w:left="427" w:right="50" w:hanging="309"/>
              <w:contextualSpacing/>
              <w:rPr>
                <w:rFonts w:eastAsia="Calibri"/>
                <w:bCs/>
                <w:sz w:val="20"/>
                <w:szCs w:val="20"/>
                <w:lang w:eastAsia="en-US"/>
              </w:rPr>
            </w:pPr>
            <w:r w:rsidRPr="00147399">
              <w:rPr>
                <w:rFonts w:eastAsia="Calibri"/>
                <w:bCs/>
                <w:sz w:val="20"/>
                <w:szCs w:val="20"/>
                <w:lang w:eastAsia="en-US"/>
              </w:rPr>
              <w:t xml:space="preserve">максимальные размеры земельного участка – </w:t>
            </w:r>
            <w:r w:rsidRPr="00147399">
              <w:rPr>
                <w:rFonts w:eastAsia="Calibri"/>
                <w:bCs/>
                <w:sz w:val="20"/>
                <w:szCs w:val="20"/>
                <w:lang w:eastAsia="en-US"/>
              </w:rPr>
              <w:br/>
              <w:t>5000 м</w:t>
            </w:r>
            <w:proofErr w:type="gramStart"/>
            <w:r w:rsidRPr="00147399">
              <w:rPr>
                <w:rFonts w:eastAsia="Calibri"/>
                <w:bCs/>
                <w:sz w:val="20"/>
                <w:szCs w:val="20"/>
                <w:vertAlign w:val="superscript"/>
                <w:lang w:eastAsia="en-US"/>
              </w:rPr>
              <w:t>2</w:t>
            </w:r>
            <w:proofErr w:type="gramEnd"/>
            <w:r w:rsidRPr="00147399">
              <w:rPr>
                <w:rFonts w:eastAsia="Calibri"/>
                <w:bCs/>
                <w:sz w:val="20"/>
                <w:szCs w:val="20"/>
                <w:lang w:eastAsia="en-US"/>
              </w:rPr>
              <w:t>.</w:t>
            </w:r>
          </w:p>
          <w:p w:rsidR="00531380" w:rsidRPr="00147399" w:rsidRDefault="00531380" w:rsidP="00531380">
            <w:pPr>
              <w:numPr>
                <w:ilvl w:val="0"/>
                <w:numId w:val="17"/>
              </w:numPr>
              <w:autoSpaceDE w:val="0"/>
              <w:autoSpaceDN w:val="0"/>
              <w:adjustRightInd w:val="0"/>
              <w:ind w:left="427" w:right="59" w:hanging="309"/>
              <w:contextualSpacing/>
              <w:rPr>
                <w:rFonts w:eastAsia="Calibri"/>
                <w:b/>
                <w:bCs/>
                <w:sz w:val="20"/>
                <w:szCs w:val="20"/>
                <w:lang w:eastAsia="en-US"/>
              </w:rPr>
            </w:pPr>
            <w:r w:rsidRPr="0014739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147399" w:rsidRDefault="00531380" w:rsidP="006D3C44">
            <w:pPr>
              <w:numPr>
                <w:ilvl w:val="0"/>
                <w:numId w:val="1"/>
              </w:numPr>
              <w:ind w:left="427" w:right="50" w:hanging="309"/>
              <w:contextualSpacing/>
              <w:rPr>
                <w:rFonts w:eastAsia="Calibri"/>
                <w:bCs/>
                <w:sz w:val="20"/>
                <w:szCs w:val="20"/>
                <w:lang w:eastAsia="en-US"/>
              </w:rPr>
            </w:pPr>
            <w:r w:rsidRPr="00147399">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3 м.</w:t>
            </w:r>
          </w:p>
          <w:p w:rsidR="00531380" w:rsidRPr="00147399" w:rsidRDefault="00531380" w:rsidP="00531380">
            <w:pPr>
              <w:numPr>
                <w:ilvl w:val="0"/>
                <w:numId w:val="17"/>
              </w:numPr>
              <w:autoSpaceDE w:val="0"/>
              <w:autoSpaceDN w:val="0"/>
              <w:adjustRightInd w:val="0"/>
              <w:ind w:left="427" w:right="59" w:hanging="309"/>
              <w:contextualSpacing/>
              <w:rPr>
                <w:rFonts w:eastAsia="Calibri"/>
                <w:b/>
                <w:bCs/>
                <w:sz w:val="20"/>
                <w:szCs w:val="20"/>
                <w:lang w:eastAsia="en-US"/>
              </w:rPr>
            </w:pPr>
            <w:r w:rsidRPr="00147399">
              <w:rPr>
                <w:rFonts w:eastAsia="Calibri"/>
                <w:b/>
                <w:bCs/>
                <w:sz w:val="20"/>
                <w:szCs w:val="20"/>
                <w:lang w:eastAsia="en-US"/>
              </w:rPr>
              <w:t>Предельное количество этажей или предельная высота зданий, строений, сооружений:</w:t>
            </w:r>
          </w:p>
          <w:p w:rsidR="00531380" w:rsidRPr="00147399" w:rsidRDefault="00531380" w:rsidP="006D3C44">
            <w:pPr>
              <w:numPr>
                <w:ilvl w:val="0"/>
                <w:numId w:val="1"/>
              </w:numPr>
              <w:ind w:left="427" w:right="50" w:hanging="309"/>
              <w:contextualSpacing/>
              <w:rPr>
                <w:rFonts w:eastAsia="Calibri"/>
                <w:bCs/>
                <w:sz w:val="20"/>
                <w:szCs w:val="20"/>
                <w:lang w:eastAsia="en-US"/>
              </w:rPr>
            </w:pPr>
            <w:r w:rsidRPr="00147399">
              <w:rPr>
                <w:rFonts w:eastAsia="Calibri"/>
                <w:bCs/>
                <w:sz w:val="20"/>
                <w:szCs w:val="20"/>
                <w:lang w:eastAsia="en-US"/>
              </w:rPr>
              <w:t>максимальное количество этажей – 3.</w:t>
            </w:r>
          </w:p>
          <w:p w:rsidR="00531380" w:rsidRPr="00147399" w:rsidRDefault="00531380" w:rsidP="00531380">
            <w:pPr>
              <w:numPr>
                <w:ilvl w:val="0"/>
                <w:numId w:val="17"/>
              </w:numPr>
              <w:autoSpaceDE w:val="0"/>
              <w:autoSpaceDN w:val="0"/>
              <w:adjustRightInd w:val="0"/>
              <w:ind w:left="427" w:right="59" w:hanging="309"/>
              <w:contextualSpacing/>
              <w:rPr>
                <w:rFonts w:eastAsia="Calibri"/>
                <w:b/>
                <w:bCs/>
                <w:sz w:val="20"/>
                <w:szCs w:val="20"/>
                <w:lang w:eastAsia="en-US"/>
              </w:rPr>
            </w:pPr>
            <w:r w:rsidRPr="00147399">
              <w:rPr>
                <w:rFonts w:eastAsia="Calibri"/>
                <w:b/>
                <w:bCs/>
                <w:sz w:val="20"/>
                <w:szCs w:val="20"/>
                <w:lang w:eastAsia="en-US"/>
              </w:rPr>
              <w:t>Максимальный процент застройки в границах земельного участка:</w:t>
            </w:r>
          </w:p>
          <w:p w:rsidR="00531380" w:rsidRPr="00147399" w:rsidRDefault="00531380" w:rsidP="006D3C44">
            <w:pPr>
              <w:numPr>
                <w:ilvl w:val="0"/>
                <w:numId w:val="1"/>
              </w:numPr>
              <w:ind w:left="427" w:right="50" w:hanging="309"/>
              <w:contextualSpacing/>
              <w:rPr>
                <w:rFonts w:eastAsia="Calibri"/>
                <w:b/>
                <w:bCs/>
                <w:sz w:val="20"/>
                <w:szCs w:val="20"/>
                <w:lang w:eastAsia="en-US"/>
              </w:rPr>
            </w:pPr>
            <w:r w:rsidRPr="00147399">
              <w:rPr>
                <w:rFonts w:eastAsia="Calibri"/>
                <w:bCs/>
                <w:sz w:val="20"/>
                <w:szCs w:val="20"/>
                <w:lang w:eastAsia="en-US"/>
              </w:rPr>
              <w:t>максимальный процент застройки земельного участка – 70</w:t>
            </w:r>
          </w:p>
        </w:tc>
      </w:tr>
      <w:tr w:rsidR="00531380" w:rsidRPr="00147399" w:rsidTr="006D3C44">
        <w:trPr>
          <w:trHeight w:val="20"/>
        </w:trPr>
        <w:tc>
          <w:tcPr>
            <w:tcW w:w="245" w:type="pct"/>
            <w:shd w:val="clear" w:color="auto" w:fill="FFFFFF"/>
          </w:tcPr>
          <w:p w:rsidR="00531380" w:rsidRPr="00147399" w:rsidRDefault="00531380" w:rsidP="006D3C44">
            <w:pPr>
              <w:numPr>
                <w:ilvl w:val="0"/>
                <w:numId w:val="9"/>
              </w:numPr>
              <w:autoSpaceDE w:val="0"/>
              <w:autoSpaceDN w:val="0"/>
              <w:adjustRightInd w:val="0"/>
              <w:ind w:left="227" w:firstLine="0"/>
              <w:jc w:val="center"/>
              <w:rPr>
                <w:sz w:val="20"/>
                <w:szCs w:val="20"/>
              </w:rPr>
            </w:pPr>
          </w:p>
        </w:tc>
        <w:tc>
          <w:tcPr>
            <w:tcW w:w="1585" w:type="pct"/>
            <w:shd w:val="clear" w:color="auto" w:fill="FFFFFF"/>
          </w:tcPr>
          <w:p w:rsidR="00531380" w:rsidRPr="00147399" w:rsidRDefault="00531380" w:rsidP="006D3C44">
            <w:pPr>
              <w:autoSpaceDE w:val="0"/>
              <w:autoSpaceDN w:val="0"/>
              <w:adjustRightInd w:val="0"/>
              <w:ind w:left="147"/>
              <w:rPr>
                <w:sz w:val="20"/>
                <w:szCs w:val="20"/>
              </w:rPr>
            </w:pPr>
            <w:r w:rsidRPr="00147399">
              <w:rPr>
                <w:sz w:val="20"/>
                <w:szCs w:val="20"/>
              </w:rPr>
              <w:t>Предоставление коммунальных услуг</w:t>
            </w:r>
          </w:p>
        </w:tc>
        <w:tc>
          <w:tcPr>
            <w:tcW w:w="238" w:type="pct"/>
            <w:shd w:val="clear" w:color="auto" w:fill="FFFFFF"/>
          </w:tcPr>
          <w:p w:rsidR="00531380" w:rsidRPr="00147399" w:rsidRDefault="00531380" w:rsidP="006D3C44">
            <w:pPr>
              <w:jc w:val="center"/>
              <w:rPr>
                <w:sz w:val="20"/>
                <w:szCs w:val="20"/>
              </w:rPr>
            </w:pPr>
            <w:r w:rsidRPr="00147399">
              <w:rPr>
                <w:sz w:val="20"/>
                <w:szCs w:val="20"/>
              </w:rPr>
              <w:t>3.1.1</w:t>
            </w:r>
          </w:p>
        </w:tc>
        <w:tc>
          <w:tcPr>
            <w:tcW w:w="1271" w:type="pct"/>
            <w:shd w:val="clear" w:color="auto" w:fill="FFFFFF"/>
          </w:tcPr>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proofErr w:type="gramStart"/>
            <w:r w:rsidRPr="00147399">
              <w:rPr>
                <w:rFonts w:eastAsia="Calibri"/>
                <w:bCs/>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661" w:type="pct"/>
            <w:shd w:val="clear" w:color="auto" w:fill="FFFFFF"/>
          </w:tcPr>
          <w:p w:rsidR="00531380" w:rsidRPr="00147399" w:rsidRDefault="00531380" w:rsidP="00531380">
            <w:pPr>
              <w:numPr>
                <w:ilvl w:val="0"/>
                <w:numId w:val="15"/>
              </w:numPr>
              <w:tabs>
                <w:tab w:val="left" w:pos="425"/>
              </w:tabs>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Предельные размеры земельных участков:</w:t>
            </w:r>
          </w:p>
          <w:p w:rsidR="00531380" w:rsidRPr="00147399" w:rsidRDefault="00531380" w:rsidP="00531380">
            <w:pPr>
              <w:pStyle w:val="affe"/>
              <w:numPr>
                <w:ilvl w:val="0"/>
                <w:numId w:val="24"/>
              </w:numPr>
              <w:tabs>
                <w:tab w:val="left" w:pos="425"/>
              </w:tabs>
              <w:autoSpaceDE w:val="0"/>
              <w:autoSpaceDN w:val="0"/>
              <w:adjustRightInd w:val="0"/>
              <w:spacing w:line="240" w:lineRule="auto"/>
              <w:ind w:left="427" w:right="59" w:hanging="232"/>
              <w:rPr>
                <w:b/>
                <w:bCs/>
                <w:sz w:val="20"/>
              </w:rPr>
            </w:pPr>
            <w:r w:rsidRPr="00147399">
              <w:rPr>
                <w:bCs/>
                <w:sz w:val="20"/>
              </w:rPr>
              <w:t>не подлежит установлению.</w:t>
            </w:r>
          </w:p>
          <w:p w:rsidR="00531380" w:rsidRPr="00147399" w:rsidRDefault="00531380" w:rsidP="00531380">
            <w:pPr>
              <w:numPr>
                <w:ilvl w:val="0"/>
                <w:numId w:val="15"/>
              </w:numPr>
              <w:tabs>
                <w:tab w:val="left" w:pos="425"/>
              </w:tabs>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Минимальные отступы от границ земельного участка в целях определения места допустимого размещения объекта:</w:t>
            </w:r>
          </w:p>
          <w:p w:rsidR="00531380" w:rsidRPr="00147399" w:rsidRDefault="00531380" w:rsidP="00531380">
            <w:pPr>
              <w:pStyle w:val="affe"/>
              <w:numPr>
                <w:ilvl w:val="0"/>
                <w:numId w:val="24"/>
              </w:numPr>
              <w:tabs>
                <w:tab w:val="left" w:pos="425"/>
              </w:tabs>
              <w:autoSpaceDE w:val="0"/>
              <w:autoSpaceDN w:val="0"/>
              <w:adjustRightInd w:val="0"/>
              <w:spacing w:line="240" w:lineRule="auto"/>
              <w:ind w:left="427" w:right="59" w:hanging="232"/>
              <w:rPr>
                <w:b/>
                <w:bCs/>
                <w:sz w:val="20"/>
              </w:rPr>
            </w:pPr>
            <w:r w:rsidRPr="00147399">
              <w:rPr>
                <w:bCs/>
                <w:sz w:val="20"/>
              </w:rPr>
              <w:t>не подлежат установлению.</w:t>
            </w:r>
          </w:p>
          <w:p w:rsidR="00531380" w:rsidRPr="00147399" w:rsidRDefault="00531380" w:rsidP="00531380">
            <w:pPr>
              <w:numPr>
                <w:ilvl w:val="0"/>
                <w:numId w:val="15"/>
              </w:numPr>
              <w:tabs>
                <w:tab w:val="left" w:pos="425"/>
              </w:tabs>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Максимальная высота здания (этажность):</w:t>
            </w:r>
          </w:p>
          <w:p w:rsidR="00531380" w:rsidRPr="00147399" w:rsidRDefault="00531380" w:rsidP="00531380">
            <w:pPr>
              <w:pStyle w:val="affe"/>
              <w:numPr>
                <w:ilvl w:val="0"/>
                <w:numId w:val="24"/>
              </w:numPr>
              <w:tabs>
                <w:tab w:val="left" w:pos="425"/>
              </w:tabs>
              <w:autoSpaceDE w:val="0"/>
              <w:autoSpaceDN w:val="0"/>
              <w:adjustRightInd w:val="0"/>
              <w:spacing w:line="240" w:lineRule="auto"/>
              <w:ind w:left="427" w:right="59" w:hanging="232"/>
              <w:rPr>
                <w:b/>
                <w:bCs/>
                <w:sz w:val="20"/>
              </w:rPr>
            </w:pPr>
            <w:r w:rsidRPr="00147399">
              <w:rPr>
                <w:bCs/>
                <w:sz w:val="20"/>
              </w:rPr>
              <w:t>не подлежит установлению.</w:t>
            </w:r>
          </w:p>
          <w:p w:rsidR="00531380" w:rsidRPr="00147399" w:rsidRDefault="00531380" w:rsidP="00531380">
            <w:pPr>
              <w:numPr>
                <w:ilvl w:val="0"/>
                <w:numId w:val="15"/>
              </w:numPr>
              <w:tabs>
                <w:tab w:val="left" w:pos="337"/>
              </w:tabs>
              <w:autoSpaceDE w:val="0"/>
              <w:autoSpaceDN w:val="0"/>
              <w:adjustRightInd w:val="0"/>
              <w:ind w:left="427" w:right="59" w:hanging="232"/>
              <w:contextualSpacing/>
              <w:rPr>
                <w:rFonts w:eastAsia="Calibri"/>
                <w:bCs/>
                <w:sz w:val="20"/>
                <w:szCs w:val="20"/>
                <w:lang w:eastAsia="en-US"/>
              </w:rPr>
            </w:pPr>
            <w:r w:rsidRPr="00147399">
              <w:rPr>
                <w:rFonts w:eastAsia="Calibri"/>
                <w:b/>
                <w:bCs/>
                <w:sz w:val="20"/>
                <w:szCs w:val="20"/>
                <w:lang w:eastAsia="en-US"/>
              </w:rPr>
              <w:t>Максимальный процент застройки земельного участка:</w:t>
            </w:r>
          </w:p>
          <w:p w:rsidR="00531380" w:rsidRPr="00147399" w:rsidRDefault="00531380" w:rsidP="00531380">
            <w:pPr>
              <w:pStyle w:val="affe"/>
              <w:numPr>
                <w:ilvl w:val="0"/>
                <w:numId w:val="24"/>
              </w:numPr>
              <w:tabs>
                <w:tab w:val="left" w:pos="425"/>
              </w:tabs>
              <w:autoSpaceDE w:val="0"/>
              <w:autoSpaceDN w:val="0"/>
              <w:adjustRightInd w:val="0"/>
              <w:spacing w:line="240" w:lineRule="auto"/>
              <w:ind w:left="427" w:right="59" w:hanging="232"/>
              <w:rPr>
                <w:bCs/>
                <w:sz w:val="20"/>
              </w:rPr>
            </w:pPr>
            <w:r w:rsidRPr="00147399">
              <w:rPr>
                <w:bCs/>
                <w:sz w:val="20"/>
              </w:rPr>
              <w:t>не подлежит установлению</w:t>
            </w:r>
          </w:p>
        </w:tc>
      </w:tr>
      <w:tr w:rsidR="00531380" w:rsidRPr="00147399" w:rsidTr="006D3C44">
        <w:trPr>
          <w:trHeight w:val="20"/>
        </w:trPr>
        <w:tc>
          <w:tcPr>
            <w:tcW w:w="245" w:type="pct"/>
            <w:shd w:val="clear" w:color="auto" w:fill="FFFFFF"/>
          </w:tcPr>
          <w:p w:rsidR="00531380" w:rsidRPr="00147399" w:rsidRDefault="00531380" w:rsidP="006D3C44">
            <w:pPr>
              <w:numPr>
                <w:ilvl w:val="0"/>
                <w:numId w:val="9"/>
              </w:numPr>
              <w:autoSpaceDE w:val="0"/>
              <w:autoSpaceDN w:val="0"/>
              <w:adjustRightInd w:val="0"/>
              <w:ind w:left="227" w:firstLine="0"/>
              <w:jc w:val="center"/>
              <w:rPr>
                <w:sz w:val="20"/>
                <w:szCs w:val="20"/>
              </w:rPr>
            </w:pPr>
          </w:p>
        </w:tc>
        <w:tc>
          <w:tcPr>
            <w:tcW w:w="1585" w:type="pct"/>
            <w:shd w:val="clear" w:color="auto" w:fill="FFFFFF"/>
          </w:tcPr>
          <w:p w:rsidR="00531380" w:rsidRPr="00147399" w:rsidRDefault="00531380" w:rsidP="006D3C44">
            <w:pPr>
              <w:autoSpaceDE w:val="0"/>
              <w:autoSpaceDN w:val="0"/>
              <w:adjustRightInd w:val="0"/>
              <w:ind w:left="147"/>
              <w:rPr>
                <w:sz w:val="20"/>
                <w:szCs w:val="20"/>
              </w:rPr>
            </w:pPr>
            <w:r w:rsidRPr="00147399">
              <w:rPr>
                <w:sz w:val="20"/>
                <w:szCs w:val="20"/>
              </w:rPr>
              <w:t xml:space="preserve">Земельные участки (территории) общего пользования </w:t>
            </w:r>
          </w:p>
        </w:tc>
        <w:tc>
          <w:tcPr>
            <w:tcW w:w="238" w:type="pct"/>
            <w:shd w:val="clear" w:color="auto" w:fill="FFFFFF"/>
          </w:tcPr>
          <w:p w:rsidR="00531380" w:rsidRPr="00147399" w:rsidRDefault="00531380" w:rsidP="006D3C44">
            <w:pPr>
              <w:jc w:val="center"/>
              <w:rPr>
                <w:sz w:val="20"/>
                <w:szCs w:val="20"/>
              </w:rPr>
            </w:pPr>
            <w:r w:rsidRPr="00147399">
              <w:rPr>
                <w:sz w:val="20"/>
                <w:szCs w:val="20"/>
              </w:rPr>
              <w:t>12.0</w:t>
            </w:r>
          </w:p>
        </w:tc>
        <w:tc>
          <w:tcPr>
            <w:tcW w:w="1271" w:type="pct"/>
            <w:shd w:val="clear" w:color="auto" w:fill="FFFFFF"/>
          </w:tcPr>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147399">
              <w:rPr>
                <w:rFonts w:eastAsia="Calibri"/>
                <w:bCs/>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661" w:type="pct"/>
            <w:shd w:val="clear" w:color="auto" w:fill="FFFFFF"/>
          </w:tcPr>
          <w:p w:rsidR="00531380" w:rsidRPr="00147399" w:rsidRDefault="00531380" w:rsidP="006D3C44">
            <w:pPr>
              <w:numPr>
                <w:ilvl w:val="0"/>
                <w:numId w:val="5"/>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Предельные размеры земельных участков:</w:t>
            </w:r>
          </w:p>
          <w:p w:rsidR="00531380" w:rsidRPr="00147399" w:rsidRDefault="00531380" w:rsidP="00531380">
            <w:pPr>
              <w:pStyle w:val="affe"/>
              <w:numPr>
                <w:ilvl w:val="0"/>
                <w:numId w:val="24"/>
              </w:numPr>
              <w:autoSpaceDE w:val="0"/>
              <w:autoSpaceDN w:val="0"/>
              <w:adjustRightInd w:val="0"/>
              <w:spacing w:line="240" w:lineRule="auto"/>
              <w:ind w:left="427" w:right="59" w:hanging="232"/>
              <w:rPr>
                <w:b/>
                <w:bCs/>
                <w:sz w:val="20"/>
              </w:rPr>
            </w:pPr>
            <w:r w:rsidRPr="00147399">
              <w:rPr>
                <w:bCs/>
                <w:sz w:val="20"/>
              </w:rPr>
              <w:t>не подлежит установлению.</w:t>
            </w:r>
          </w:p>
          <w:p w:rsidR="00531380" w:rsidRPr="00147399" w:rsidRDefault="00531380" w:rsidP="006D3C44">
            <w:pPr>
              <w:numPr>
                <w:ilvl w:val="0"/>
                <w:numId w:val="5"/>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p>
          <w:p w:rsidR="00531380" w:rsidRPr="00147399" w:rsidRDefault="00531380" w:rsidP="00531380">
            <w:pPr>
              <w:pStyle w:val="affe"/>
              <w:numPr>
                <w:ilvl w:val="0"/>
                <w:numId w:val="24"/>
              </w:numPr>
              <w:autoSpaceDE w:val="0"/>
              <w:autoSpaceDN w:val="0"/>
              <w:adjustRightInd w:val="0"/>
              <w:spacing w:line="240" w:lineRule="auto"/>
              <w:ind w:left="427" w:right="59" w:hanging="232"/>
              <w:rPr>
                <w:b/>
                <w:bCs/>
                <w:sz w:val="20"/>
              </w:rPr>
            </w:pPr>
            <w:r w:rsidRPr="00147399">
              <w:rPr>
                <w:bCs/>
                <w:sz w:val="20"/>
              </w:rPr>
              <w:t>не подлежат установлению</w:t>
            </w:r>
            <w:r w:rsidRPr="00147399">
              <w:rPr>
                <w:b/>
                <w:bCs/>
                <w:sz w:val="20"/>
              </w:rPr>
              <w:t>.</w:t>
            </w:r>
          </w:p>
          <w:p w:rsidR="00531380" w:rsidRPr="00147399" w:rsidRDefault="00531380" w:rsidP="006D3C44">
            <w:pPr>
              <w:numPr>
                <w:ilvl w:val="0"/>
                <w:numId w:val="5"/>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 xml:space="preserve">Максимальная высота здания (этажность): </w:t>
            </w:r>
          </w:p>
          <w:p w:rsidR="00531380" w:rsidRPr="00147399" w:rsidRDefault="00531380" w:rsidP="00531380">
            <w:pPr>
              <w:pStyle w:val="affe"/>
              <w:numPr>
                <w:ilvl w:val="0"/>
                <w:numId w:val="24"/>
              </w:numPr>
              <w:autoSpaceDE w:val="0"/>
              <w:autoSpaceDN w:val="0"/>
              <w:adjustRightInd w:val="0"/>
              <w:spacing w:line="240" w:lineRule="auto"/>
              <w:ind w:left="427" w:right="59" w:hanging="232"/>
              <w:rPr>
                <w:b/>
                <w:bCs/>
                <w:sz w:val="20"/>
              </w:rPr>
            </w:pPr>
            <w:r w:rsidRPr="00147399">
              <w:rPr>
                <w:bCs/>
                <w:sz w:val="20"/>
              </w:rPr>
              <w:t>не подлежит установлению.</w:t>
            </w:r>
          </w:p>
          <w:p w:rsidR="00531380" w:rsidRPr="00147399" w:rsidRDefault="00531380" w:rsidP="006D3C44">
            <w:pPr>
              <w:numPr>
                <w:ilvl w:val="0"/>
                <w:numId w:val="5"/>
              </w:numPr>
              <w:autoSpaceDE w:val="0"/>
              <w:autoSpaceDN w:val="0"/>
              <w:adjustRightInd w:val="0"/>
              <w:ind w:left="427" w:right="59" w:hanging="232"/>
              <w:contextualSpacing/>
              <w:rPr>
                <w:rFonts w:eastAsia="Calibri"/>
                <w:bCs/>
                <w:sz w:val="20"/>
                <w:szCs w:val="20"/>
                <w:lang w:eastAsia="en-US"/>
              </w:rPr>
            </w:pPr>
            <w:r w:rsidRPr="00147399">
              <w:rPr>
                <w:rFonts w:eastAsia="Calibri"/>
                <w:b/>
                <w:bCs/>
                <w:sz w:val="20"/>
                <w:szCs w:val="20"/>
                <w:lang w:eastAsia="en-US"/>
              </w:rPr>
              <w:t xml:space="preserve">Максимальный процент застройки земельного </w:t>
            </w:r>
            <w:r w:rsidRPr="00147399">
              <w:rPr>
                <w:rFonts w:eastAsia="Calibri"/>
                <w:b/>
                <w:bCs/>
                <w:sz w:val="20"/>
                <w:szCs w:val="20"/>
                <w:lang w:eastAsia="en-US"/>
              </w:rPr>
              <w:lastRenderedPageBreak/>
              <w:t>участка:</w:t>
            </w:r>
          </w:p>
          <w:p w:rsidR="00531380" w:rsidRPr="00147399" w:rsidRDefault="00531380" w:rsidP="00531380">
            <w:pPr>
              <w:pStyle w:val="affe"/>
              <w:numPr>
                <w:ilvl w:val="0"/>
                <w:numId w:val="24"/>
              </w:numPr>
              <w:autoSpaceDE w:val="0"/>
              <w:autoSpaceDN w:val="0"/>
              <w:adjustRightInd w:val="0"/>
              <w:spacing w:line="240" w:lineRule="auto"/>
              <w:ind w:left="427" w:right="59" w:hanging="232"/>
              <w:rPr>
                <w:b/>
                <w:bCs/>
                <w:sz w:val="20"/>
              </w:rPr>
            </w:pPr>
            <w:r w:rsidRPr="00147399">
              <w:rPr>
                <w:bCs/>
                <w:sz w:val="20"/>
              </w:rPr>
              <w:t>не подлежит установлению</w:t>
            </w:r>
          </w:p>
        </w:tc>
      </w:tr>
      <w:tr w:rsidR="00531380" w:rsidRPr="00147399" w:rsidTr="006D3C44">
        <w:trPr>
          <w:trHeight w:val="20"/>
        </w:trPr>
        <w:tc>
          <w:tcPr>
            <w:tcW w:w="245" w:type="pct"/>
            <w:shd w:val="clear" w:color="auto" w:fill="FFFFFF"/>
            <w:vAlign w:val="center"/>
          </w:tcPr>
          <w:p w:rsidR="00531380" w:rsidRPr="00147399" w:rsidRDefault="00531380" w:rsidP="006D3C44">
            <w:pPr>
              <w:autoSpaceDE w:val="0"/>
              <w:autoSpaceDN w:val="0"/>
              <w:adjustRightInd w:val="0"/>
              <w:ind w:right="59"/>
              <w:contextualSpacing/>
              <w:jc w:val="center"/>
              <w:rPr>
                <w:rFonts w:eastAsia="Calibri"/>
                <w:b/>
                <w:bCs/>
                <w:sz w:val="20"/>
                <w:szCs w:val="20"/>
                <w:lang w:eastAsia="en-US"/>
              </w:rPr>
            </w:pPr>
            <w:r>
              <w:rPr>
                <w:rFonts w:eastAsia="Calibri"/>
                <w:b/>
                <w:bCs/>
                <w:sz w:val="20"/>
                <w:szCs w:val="20"/>
                <w:lang w:eastAsia="en-US"/>
              </w:rPr>
              <w:lastRenderedPageBreak/>
              <w:t>2</w:t>
            </w:r>
          </w:p>
        </w:tc>
        <w:tc>
          <w:tcPr>
            <w:tcW w:w="4755" w:type="pct"/>
            <w:gridSpan w:val="4"/>
            <w:shd w:val="clear" w:color="auto" w:fill="FFFFFF"/>
            <w:vAlign w:val="center"/>
          </w:tcPr>
          <w:p w:rsidR="00531380" w:rsidRPr="00147399" w:rsidRDefault="00531380" w:rsidP="006D3C44">
            <w:pPr>
              <w:autoSpaceDE w:val="0"/>
              <w:autoSpaceDN w:val="0"/>
              <w:adjustRightInd w:val="0"/>
              <w:ind w:right="59"/>
              <w:contextualSpacing/>
              <w:jc w:val="center"/>
              <w:rPr>
                <w:rFonts w:eastAsia="Calibri"/>
                <w:b/>
                <w:bCs/>
                <w:sz w:val="20"/>
                <w:szCs w:val="20"/>
                <w:lang w:eastAsia="en-US"/>
              </w:rPr>
            </w:pPr>
            <w:r w:rsidRPr="00147399">
              <w:rPr>
                <w:b/>
                <w:sz w:val="20"/>
                <w:szCs w:val="20"/>
              </w:rPr>
              <w:t>Условно разрешенные виды использования</w:t>
            </w:r>
          </w:p>
        </w:tc>
      </w:tr>
      <w:tr w:rsidR="00531380" w:rsidRPr="00147399" w:rsidTr="006D3C44">
        <w:trPr>
          <w:trHeight w:val="20"/>
        </w:trPr>
        <w:tc>
          <w:tcPr>
            <w:tcW w:w="245" w:type="pct"/>
            <w:shd w:val="clear" w:color="auto" w:fill="FFFFFF"/>
          </w:tcPr>
          <w:p w:rsidR="00531380" w:rsidRPr="00147399" w:rsidRDefault="00531380" w:rsidP="00531380">
            <w:pPr>
              <w:pStyle w:val="affe"/>
              <w:numPr>
                <w:ilvl w:val="0"/>
                <w:numId w:val="14"/>
              </w:numPr>
              <w:autoSpaceDE w:val="0"/>
              <w:autoSpaceDN w:val="0"/>
              <w:adjustRightInd w:val="0"/>
              <w:spacing w:line="240" w:lineRule="auto"/>
              <w:ind w:left="227" w:firstLine="0"/>
              <w:jc w:val="left"/>
              <w:rPr>
                <w:sz w:val="20"/>
              </w:rPr>
            </w:pPr>
          </w:p>
        </w:tc>
        <w:tc>
          <w:tcPr>
            <w:tcW w:w="1585" w:type="pct"/>
            <w:shd w:val="clear" w:color="auto" w:fill="FFFFFF"/>
          </w:tcPr>
          <w:p w:rsidR="00531380" w:rsidRPr="00147399" w:rsidRDefault="00531380" w:rsidP="006D3C44">
            <w:pPr>
              <w:autoSpaceDE w:val="0"/>
              <w:autoSpaceDN w:val="0"/>
              <w:adjustRightInd w:val="0"/>
              <w:ind w:left="147"/>
              <w:rPr>
                <w:sz w:val="20"/>
                <w:szCs w:val="20"/>
              </w:rPr>
            </w:pPr>
            <w:r w:rsidRPr="00147399">
              <w:rPr>
                <w:sz w:val="20"/>
                <w:szCs w:val="20"/>
              </w:rPr>
              <w:t>Социальное обслуживание</w:t>
            </w:r>
          </w:p>
        </w:tc>
        <w:tc>
          <w:tcPr>
            <w:tcW w:w="238" w:type="pct"/>
            <w:shd w:val="clear" w:color="auto" w:fill="FFFFFF"/>
          </w:tcPr>
          <w:p w:rsidR="00531380" w:rsidRPr="00147399" w:rsidRDefault="00531380" w:rsidP="006D3C44">
            <w:pPr>
              <w:jc w:val="center"/>
              <w:rPr>
                <w:sz w:val="20"/>
                <w:szCs w:val="20"/>
              </w:rPr>
            </w:pPr>
            <w:r w:rsidRPr="00147399">
              <w:rPr>
                <w:sz w:val="20"/>
                <w:szCs w:val="20"/>
              </w:rPr>
              <w:t>3.2</w:t>
            </w:r>
          </w:p>
        </w:tc>
        <w:tc>
          <w:tcPr>
            <w:tcW w:w="1271" w:type="pct"/>
            <w:shd w:val="clear" w:color="auto" w:fill="FFFFFF"/>
          </w:tcPr>
          <w:p w:rsidR="00531380" w:rsidRPr="00147399" w:rsidRDefault="00531380" w:rsidP="006D3C44">
            <w:pPr>
              <w:numPr>
                <w:ilvl w:val="0"/>
                <w:numId w:val="1"/>
              </w:numPr>
              <w:autoSpaceDE w:val="0"/>
              <w:autoSpaceDN w:val="0"/>
              <w:adjustRightInd w:val="0"/>
              <w:ind w:left="442" w:right="59"/>
              <w:contextualSpacing/>
              <w:rPr>
                <w:sz w:val="20"/>
                <w:szCs w:val="20"/>
              </w:rPr>
            </w:pPr>
            <w:r w:rsidRPr="00147399">
              <w:rPr>
                <w:sz w:val="20"/>
                <w:szCs w:val="20"/>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6" w:history="1">
              <w:r w:rsidRPr="00147399">
                <w:rPr>
                  <w:sz w:val="20"/>
                  <w:szCs w:val="20"/>
                </w:rPr>
                <w:t>кодами 3.2.1</w:t>
              </w:r>
            </w:hyperlink>
            <w:r w:rsidRPr="00147399">
              <w:rPr>
                <w:sz w:val="20"/>
                <w:szCs w:val="20"/>
              </w:rPr>
              <w:t xml:space="preserve"> – </w:t>
            </w:r>
            <w:hyperlink r:id="rId7" w:history="1">
              <w:r w:rsidRPr="00147399">
                <w:rPr>
                  <w:sz w:val="20"/>
                  <w:szCs w:val="20"/>
                </w:rPr>
                <w:t>3.2.4</w:t>
              </w:r>
            </w:hyperlink>
          </w:p>
        </w:tc>
        <w:tc>
          <w:tcPr>
            <w:tcW w:w="1661" w:type="pct"/>
            <w:shd w:val="clear" w:color="auto" w:fill="FFFFFF"/>
          </w:tcPr>
          <w:p w:rsidR="00531380" w:rsidRPr="00147399" w:rsidRDefault="00531380" w:rsidP="006D3C44">
            <w:pPr>
              <w:numPr>
                <w:ilvl w:val="0"/>
                <w:numId w:val="10"/>
              </w:numPr>
              <w:autoSpaceDE w:val="0"/>
              <w:autoSpaceDN w:val="0"/>
              <w:adjustRightInd w:val="0"/>
              <w:ind w:left="427" w:right="59" w:hanging="309"/>
              <w:contextualSpacing/>
              <w:rPr>
                <w:rFonts w:eastAsia="Calibri"/>
                <w:b/>
                <w:bCs/>
                <w:sz w:val="20"/>
                <w:szCs w:val="20"/>
                <w:lang w:eastAsia="en-US"/>
              </w:rPr>
            </w:pPr>
            <w:r w:rsidRPr="00147399">
              <w:rPr>
                <w:rFonts w:eastAsia="Calibri"/>
                <w:b/>
                <w:bCs/>
                <w:sz w:val="20"/>
                <w:szCs w:val="20"/>
                <w:lang w:eastAsia="en-US"/>
              </w:rPr>
              <w:t>Предельные размеры земельных участков:</w:t>
            </w:r>
          </w:p>
          <w:p w:rsidR="00531380" w:rsidRPr="00147399" w:rsidRDefault="00531380" w:rsidP="006D3C44">
            <w:pPr>
              <w:numPr>
                <w:ilvl w:val="0"/>
                <w:numId w:val="1"/>
              </w:numPr>
              <w:ind w:left="427" w:right="50" w:hanging="309"/>
              <w:contextualSpacing/>
              <w:rPr>
                <w:rFonts w:eastAsia="Calibri"/>
                <w:bCs/>
                <w:sz w:val="20"/>
                <w:szCs w:val="20"/>
                <w:lang w:eastAsia="en-US"/>
              </w:rPr>
            </w:pPr>
            <w:r w:rsidRPr="00147399">
              <w:rPr>
                <w:rFonts w:eastAsia="Calibri"/>
                <w:bCs/>
                <w:sz w:val="20"/>
                <w:szCs w:val="20"/>
                <w:lang w:eastAsia="en-US"/>
              </w:rPr>
              <w:t xml:space="preserve">минимальные размеры земельного участка – </w:t>
            </w:r>
            <w:r w:rsidRPr="00147399">
              <w:rPr>
                <w:rFonts w:eastAsia="Calibri"/>
                <w:bCs/>
                <w:sz w:val="20"/>
                <w:szCs w:val="20"/>
                <w:lang w:eastAsia="en-US"/>
              </w:rPr>
              <w:br/>
              <w:t>700 м</w:t>
            </w:r>
            <w:proofErr w:type="gramStart"/>
            <w:r w:rsidRPr="00147399">
              <w:rPr>
                <w:rFonts w:eastAsia="Calibri"/>
                <w:bCs/>
                <w:sz w:val="20"/>
                <w:szCs w:val="20"/>
                <w:vertAlign w:val="superscript"/>
                <w:lang w:eastAsia="en-US"/>
              </w:rPr>
              <w:t>2</w:t>
            </w:r>
            <w:proofErr w:type="gramEnd"/>
            <w:r w:rsidRPr="00147399">
              <w:rPr>
                <w:rFonts w:eastAsia="Calibri"/>
                <w:bCs/>
                <w:sz w:val="20"/>
                <w:szCs w:val="20"/>
                <w:lang w:eastAsia="en-US"/>
              </w:rPr>
              <w:t>.</w:t>
            </w:r>
          </w:p>
          <w:p w:rsidR="00531380" w:rsidRPr="00147399" w:rsidRDefault="00531380" w:rsidP="006D3C44">
            <w:pPr>
              <w:numPr>
                <w:ilvl w:val="0"/>
                <w:numId w:val="10"/>
              </w:numPr>
              <w:autoSpaceDE w:val="0"/>
              <w:autoSpaceDN w:val="0"/>
              <w:adjustRightInd w:val="0"/>
              <w:ind w:left="427" w:right="59" w:hanging="309"/>
              <w:contextualSpacing/>
              <w:rPr>
                <w:rFonts w:eastAsia="Calibri"/>
                <w:b/>
                <w:bCs/>
                <w:sz w:val="20"/>
                <w:szCs w:val="20"/>
                <w:lang w:eastAsia="en-US"/>
              </w:rPr>
            </w:pPr>
            <w:r w:rsidRPr="0014739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147399" w:rsidRDefault="00531380" w:rsidP="006D3C44">
            <w:pPr>
              <w:numPr>
                <w:ilvl w:val="0"/>
                <w:numId w:val="1"/>
              </w:numPr>
              <w:ind w:left="427" w:right="50" w:hanging="309"/>
              <w:contextualSpacing/>
              <w:rPr>
                <w:rFonts w:eastAsia="Calibri"/>
                <w:bCs/>
                <w:sz w:val="20"/>
                <w:szCs w:val="20"/>
                <w:lang w:eastAsia="en-US"/>
              </w:rPr>
            </w:pPr>
            <w:r w:rsidRPr="00147399">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147399" w:rsidRDefault="00531380" w:rsidP="006D3C44">
            <w:pPr>
              <w:numPr>
                <w:ilvl w:val="0"/>
                <w:numId w:val="10"/>
              </w:numPr>
              <w:autoSpaceDE w:val="0"/>
              <w:autoSpaceDN w:val="0"/>
              <w:adjustRightInd w:val="0"/>
              <w:ind w:left="427" w:right="59" w:hanging="309"/>
              <w:contextualSpacing/>
              <w:rPr>
                <w:rFonts w:eastAsia="Calibri"/>
                <w:b/>
                <w:bCs/>
                <w:sz w:val="20"/>
                <w:szCs w:val="20"/>
                <w:lang w:eastAsia="en-US"/>
              </w:rPr>
            </w:pPr>
            <w:r w:rsidRPr="00147399">
              <w:rPr>
                <w:rFonts w:eastAsia="Calibri"/>
                <w:b/>
                <w:bCs/>
                <w:sz w:val="20"/>
                <w:szCs w:val="20"/>
                <w:lang w:eastAsia="en-US"/>
              </w:rPr>
              <w:t>Предельное количество этажей или предельная высота зданий, строений, сооружений:</w:t>
            </w:r>
          </w:p>
          <w:p w:rsidR="00531380" w:rsidRPr="00147399" w:rsidRDefault="00531380" w:rsidP="006D3C44">
            <w:pPr>
              <w:numPr>
                <w:ilvl w:val="0"/>
                <w:numId w:val="1"/>
              </w:numPr>
              <w:ind w:left="427" w:right="50" w:hanging="309"/>
              <w:contextualSpacing/>
              <w:rPr>
                <w:rFonts w:eastAsia="Calibri"/>
                <w:bCs/>
                <w:sz w:val="20"/>
                <w:szCs w:val="20"/>
                <w:lang w:eastAsia="en-US"/>
              </w:rPr>
            </w:pPr>
            <w:r w:rsidRPr="00147399">
              <w:rPr>
                <w:rFonts w:eastAsia="Calibri"/>
                <w:bCs/>
                <w:sz w:val="20"/>
                <w:szCs w:val="20"/>
                <w:lang w:eastAsia="en-US"/>
              </w:rPr>
              <w:t>максимальное количество этажей – 3.</w:t>
            </w:r>
          </w:p>
          <w:p w:rsidR="00531380" w:rsidRPr="00147399" w:rsidRDefault="00531380" w:rsidP="006D3C44">
            <w:pPr>
              <w:numPr>
                <w:ilvl w:val="0"/>
                <w:numId w:val="10"/>
              </w:numPr>
              <w:autoSpaceDE w:val="0"/>
              <w:autoSpaceDN w:val="0"/>
              <w:adjustRightInd w:val="0"/>
              <w:ind w:left="427" w:right="59" w:hanging="309"/>
              <w:contextualSpacing/>
              <w:rPr>
                <w:rFonts w:eastAsia="Calibri"/>
                <w:b/>
                <w:bCs/>
                <w:sz w:val="20"/>
                <w:szCs w:val="20"/>
                <w:lang w:eastAsia="en-US"/>
              </w:rPr>
            </w:pPr>
            <w:r w:rsidRPr="00147399">
              <w:rPr>
                <w:rFonts w:eastAsia="Calibri"/>
                <w:b/>
                <w:bCs/>
                <w:sz w:val="20"/>
                <w:szCs w:val="20"/>
                <w:lang w:eastAsia="en-US"/>
              </w:rPr>
              <w:t>Максимальный процент застройки в границах земельного участка:</w:t>
            </w:r>
          </w:p>
          <w:p w:rsidR="00531380" w:rsidRPr="00147399" w:rsidRDefault="00531380" w:rsidP="006D3C44">
            <w:pPr>
              <w:numPr>
                <w:ilvl w:val="0"/>
                <w:numId w:val="1"/>
              </w:numPr>
              <w:ind w:left="427" w:right="50" w:hanging="309"/>
              <w:contextualSpacing/>
              <w:rPr>
                <w:rFonts w:eastAsia="Calibri"/>
                <w:b/>
                <w:bCs/>
                <w:sz w:val="20"/>
                <w:szCs w:val="20"/>
                <w:lang w:eastAsia="en-US"/>
              </w:rPr>
            </w:pPr>
            <w:r w:rsidRPr="00147399">
              <w:rPr>
                <w:rFonts w:eastAsia="Calibri"/>
                <w:bCs/>
                <w:sz w:val="20"/>
                <w:szCs w:val="20"/>
                <w:lang w:eastAsia="en-US"/>
              </w:rPr>
              <w:t>максимальный процент застройки земельного участка – 70</w:t>
            </w:r>
          </w:p>
        </w:tc>
      </w:tr>
      <w:tr w:rsidR="00531380" w:rsidRPr="00147399" w:rsidTr="006D3C44">
        <w:trPr>
          <w:trHeight w:val="20"/>
        </w:trPr>
        <w:tc>
          <w:tcPr>
            <w:tcW w:w="245" w:type="pct"/>
            <w:shd w:val="clear" w:color="auto" w:fill="FFFFFF"/>
          </w:tcPr>
          <w:p w:rsidR="00531380" w:rsidRPr="00147399" w:rsidRDefault="00531380" w:rsidP="00531380">
            <w:pPr>
              <w:pStyle w:val="affe"/>
              <w:numPr>
                <w:ilvl w:val="0"/>
                <w:numId w:val="14"/>
              </w:numPr>
              <w:autoSpaceDE w:val="0"/>
              <w:autoSpaceDN w:val="0"/>
              <w:adjustRightInd w:val="0"/>
              <w:spacing w:line="240" w:lineRule="auto"/>
              <w:ind w:left="227" w:firstLine="0"/>
              <w:jc w:val="left"/>
              <w:rPr>
                <w:sz w:val="20"/>
              </w:rPr>
            </w:pPr>
          </w:p>
        </w:tc>
        <w:tc>
          <w:tcPr>
            <w:tcW w:w="1585" w:type="pct"/>
            <w:shd w:val="clear" w:color="auto" w:fill="FFFFFF"/>
          </w:tcPr>
          <w:p w:rsidR="00531380" w:rsidRPr="00147399" w:rsidRDefault="00531380" w:rsidP="006D3C44">
            <w:pPr>
              <w:autoSpaceDE w:val="0"/>
              <w:autoSpaceDN w:val="0"/>
              <w:adjustRightInd w:val="0"/>
              <w:ind w:left="147"/>
              <w:rPr>
                <w:sz w:val="20"/>
                <w:szCs w:val="20"/>
              </w:rPr>
            </w:pPr>
            <w:r w:rsidRPr="00147399">
              <w:rPr>
                <w:sz w:val="20"/>
                <w:szCs w:val="20"/>
              </w:rPr>
              <w:t>Обеспечение занятий спортом в помещениях</w:t>
            </w:r>
          </w:p>
        </w:tc>
        <w:tc>
          <w:tcPr>
            <w:tcW w:w="238" w:type="pct"/>
            <w:shd w:val="clear" w:color="auto" w:fill="FFFFFF"/>
          </w:tcPr>
          <w:p w:rsidR="00531380" w:rsidRPr="00147399" w:rsidRDefault="00531380" w:rsidP="006D3C44">
            <w:pPr>
              <w:jc w:val="center"/>
              <w:rPr>
                <w:sz w:val="20"/>
                <w:szCs w:val="20"/>
              </w:rPr>
            </w:pPr>
            <w:r w:rsidRPr="00147399">
              <w:rPr>
                <w:sz w:val="20"/>
                <w:szCs w:val="20"/>
              </w:rPr>
              <w:t>5.1.2</w:t>
            </w:r>
          </w:p>
        </w:tc>
        <w:tc>
          <w:tcPr>
            <w:tcW w:w="1271" w:type="pct"/>
            <w:shd w:val="clear" w:color="auto" w:fill="FFFFFF"/>
          </w:tcPr>
          <w:p w:rsidR="00531380" w:rsidRPr="00147399" w:rsidRDefault="00531380" w:rsidP="006D3C44">
            <w:pPr>
              <w:numPr>
                <w:ilvl w:val="0"/>
                <w:numId w:val="1"/>
              </w:numPr>
              <w:autoSpaceDE w:val="0"/>
              <w:autoSpaceDN w:val="0"/>
              <w:adjustRightInd w:val="0"/>
              <w:ind w:left="442" w:right="59"/>
              <w:contextualSpacing/>
              <w:rPr>
                <w:sz w:val="20"/>
                <w:szCs w:val="20"/>
              </w:rPr>
            </w:pPr>
            <w:r w:rsidRPr="00147399">
              <w:rPr>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1661" w:type="pct"/>
            <w:shd w:val="clear" w:color="auto" w:fill="FFFFFF"/>
          </w:tcPr>
          <w:p w:rsidR="00531380" w:rsidRPr="00147399" w:rsidRDefault="00531380" w:rsidP="00531380">
            <w:pPr>
              <w:numPr>
                <w:ilvl w:val="0"/>
                <w:numId w:val="12"/>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Предельные размеры земельных участков:</w:t>
            </w:r>
          </w:p>
          <w:p w:rsidR="00531380" w:rsidRPr="00147399" w:rsidRDefault="00531380" w:rsidP="006D3C44">
            <w:pPr>
              <w:numPr>
                <w:ilvl w:val="0"/>
                <w:numId w:val="1"/>
              </w:numPr>
              <w:ind w:left="427" w:right="50" w:hanging="232"/>
              <w:contextualSpacing/>
              <w:rPr>
                <w:rFonts w:eastAsia="Calibri"/>
                <w:bCs/>
                <w:sz w:val="20"/>
                <w:szCs w:val="20"/>
                <w:lang w:eastAsia="en-US"/>
              </w:rPr>
            </w:pPr>
            <w:r w:rsidRPr="0014739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531380" w:rsidRPr="00147399" w:rsidRDefault="00531380" w:rsidP="00531380">
            <w:pPr>
              <w:numPr>
                <w:ilvl w:val="0"/>
                <w:numId w:val="12"/>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147399" w:rsidRDefault="00531380" w:rsidP="006D3C44">
            <w:pPr>
              <w:numPr>
                <w:ilvl w:val="0"/>
                <w:numId w:val="1"/>
              </w:numPr>
              <w:ind w:left="427" w:right="50" w:hanging="232"/>
              <w:contextualSpacing/>
              <w:rPr>
                <w:rFonts w:eastAsia="Calibri"/>
                <w:bCs/>
                <w:sz w:val="20"/>
                <w:szCs w:val="20"/>
                <w:lang w:eastAsia="en-US"/>
              </w:rPr>
            </w:pPr>
            <w:r w:rsidRPr="00147399">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147399" w:rsidRDefault="00531380" w:rsidP="00531380">
            <w:pPr>
              <w:numPr>
                <w:ilvl w:val="0"/>
                <w:numId w:val="12"/>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Предельное количество этажей или предельная высота зданий, строений, сооружений:</w:t>
            </w:r>
          </w:p>
          <w:p w:rsidR="00531380" w:rsidRPr="00147399" w:rsidRDefault="00531380" w:rsidP="006D3C44">
            <w:pPr>
              <w:numPr>
                <w:ilvl w:val="0"/>
                <w:numId w:val="1"/>
              </w:numPr>
              <w:ind w:left="427" w:right="50" w:hanging="232"/>
              <w:contextualSpacing/>
              <w:rPr>
                <w:rFonts w:eastAsia="Calibri"/>
                <w:bCs/>
                <w:sz w:val="20"/>
                <w:szCs w:val="20"/>
                <w:lang w:eastAsia="en-US"/>
              </w:rPr>
            </w:pPr>
            <w:r w:rsidRPr="00147399">
              <w:rPr>
                <w:rFonts w:eastAsia="Calibri"/>
                <w:bCs/>
                <w:sz w:val="20"/>
                <w:szCs w:val="20"/>
                <w:lang w:eastAsia="en-US"/>
              </w:rPr>
              <w:t>максимальное количество этажей – 3.</w:t>
            </w:r>
          </w:p>
          <w:p w:rsidR="00531380" w:rsidRPr="00147399" w:rsidRDefault="00531380" w:rsidP="00531380">
            <w:pPr>
              <w:numPr>
                <w:ilvl w:val="0"/>
                <w:numId w:val="12"/>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Максимальный процент застройки в границах земельного участка:</w:t>
            </w:r>
          </w:p>
          <w:p w:rsidR="00531380" w:rsidRPr="00147399" w:rsidRDefault="00531380" w:rsidP="00531380">
            <w:pPr>
              <w:pStyle w:val="affe"/>
              <w:numPr>
                <w:ilvl w:val="0"/>
                <w:numId w:val="24"/>
              </w:numPr>
              <w:autoSpaceDE w:val="0"/>
              <w:autoSpaceDN w:val="0"/>
              <w:adjustRightInd w:val="0"/>
              <w:spacing w:line="240" w:lineRule="auto"/>
              <w:ind w:left="427" w:right="59" w:hanging="232"/>
              <w:rPr>
                <w:b/>
                <w:bCs/>
                <w:sz w:val="20"/>
              </w:rPr>
            </w:pPr>
            <w:r w:rsidRPr="00147399">
              <w:rPr>
                <w:bCs/>
                <w:sz w:val="20"/>
              </w:rPr>
              <w:t>максимальный процент застройки земельного участка – 70</w:t>
            </w:r>
          </w:p>
        </w:tc>
      </w:tr>
      <w:tr w:rsidR="00531380" w:rsidRPr="00147399" w:rsidTr="006D3C44">
        <w:trPr>
          <w:trHeight w:val="20"/>
        </w:trPr>
        <w:tc>
          <w:tcPr>
            <w:tcW w:w="245" w:type="pct"/>
            <w:shd w:val="clear" w:color="auto" w:fill="FFFFFF"/>
          </w:tcPr>
          <w:p w:rsidR="00531380" w:rsidRPr="00147399" w:rsidRDefault="00531380" w:rsidP="00531380">
            <w:pPr>
              <w:pStyle w:val="affe"/>
              <w:numPr>
                <w:ilvl w:val="0"/>
                <w:numId w:val="14"/>
              </w:numPr>
              <w:autoSpaceDE w:val="0"/>
              <w:autoSpaceDN w:val="0"/>
              <w:adjustRightInd w:val="0"/>
              <w:spacing w:line="240" w:lineRule="auto"/>
              <w:ind w:left="227" w:firstLine="0"/>
              <w:jc w:val="left"/>
              <w:rPr>
                <w:sz w:val="20"/>
              </w:rPr>
            </w:pPr>
          </w:p>
        </w:tc>
        <w:tc>
          <w:tcPr>
            <w:tcW w:w="1585" w:type="pct"/>
            <w:shd w:val="clear" w:color="auto" w:fill="FFFFFF"/>
          </w:tcPr>
          <w:p w:rsidR="00531380" w:rsidRPr="00147399" w:rsidRDefault="00531380" w:rsidP="006D3C44">
            <w:pPr>
              <w:autoSpaceDE w:val="0"/>
              <w:autoSpaceDN w:val="0"/>
              <w:adjustRightInd w:val="0"/>
              <w:ind w:left="147"/>
              <w:rPr>
                <w:sz w:val="20"/>
                <w:szCs w:val="20"/>
              </w:rPr>
            </w:pPr>
            <w:r w:rsidRPr="00147399">
              <w:rPr>
                <w:sz w:val="20"/>
                <w:szCs w:val="20"/>
              </w:rPr>
              <w:t>Магазины</w:t>
            </w:r>
          </w:p>
        </w:tc>
        <w:tc>
          <w:tcPr>
            <w:tcW w:w="238" w:type="pct"/>
            <w:shd w:val="clear" w:color="auto" w:fill="FFFFFF"/>
          </w:tcPr>
          <w:p w:rsidR="00531380" w:rsidRPr="00147399" w:rsidRDefault="00531380" w:rsidP="006D3C44">
            <w:pPr>
              <w:jc w:val="center"/>
              <w:rPr>
                <w:sz w:val="20"/>
                <w:szCs w:val="20"/>
              </w:rPr>
            </w:pPr>
            <w:r w:rsidRPr="00147399">
              <w:rPr>
                <w:sz w:val="20"/>
                <w:szCs w:val="20"/>
              </w:rPr>
              <w:t>4.4</w:t>
            </w:r>
          </w:p>
        </w:tc>
        <w:tc>
          <w:tcPr>
            <w:tcW w:w="1271" w:type="pct"/>
            <w:shd w:val="clear" w:color="auto" w:fill="FFFFFF"/>
          </w:tcPr>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147399">
              <w:rPr>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w:t>
            </w:r>
            <w:r w:rsidRPr="00147399">
              <w:rPr>
                <w:rFonts w:eastAsia="Calibri"/>
                <w:bCs/>
                <w:sz w:val="20"/>
                <w:szCs w:val="20"/>
                <w:lang w:eastAsia="en-US"/>
              </w:rPr>
              <w:t>5000</w:t>
            </w:r>
            <w:r w:rsidRPr="00147399">
              <w:rPr>
                <w:sz w:val="20"/>
                <w:szCs w:val="20"/>
              </w:rPr>
              <w:t xml:space="preserve"> </w:t>
            </w:r>
            <w:r w:rsidRPr="00147399">
              <w:rPr>
                <w:rFonts w:eastAsia="Calibri"/>
                <w:bCs/>
                <w:sz w:val="20"/>
                <w:szCs w:val="20"/>
                <w:lang w:eastAsia="en-US"/>
              </w:rPr>
              <w:t>м</w:t>
            </w:r>
            <w:proofErr w:type="gramStart"/>
            <w:r w:rsidRPr="00147399">
              <w:rPr>
                <w:rFonts w:eastAsia="Calibri"/>
                <w:bCs/>
                <w:sz w:val="20"/>
                <w:szCs w:val="20"/>
                <w:vertAlign w:val="superscript"/>
                <w:lang w:eastAsia="en-US"/>
              </w:rPr>
              <w:t>2</w:t>
            </w:r>
            <w:proofErr w:type="gramEnd"/>
            <w:r w:rsidRPr="00147399">
              <w:rPr>
                <w:rFonts w:eastAsia="Calibri"/>
                <w:bCs/>
                <w:sz w:val="20"/>
                <w:szCs w:val="20"/>
                <w:lang w:eastAsia="en-US"/>
              </w:rPr>
              <w:t xml:space="preserve"> </w:t>
            </w:r>
          </w:p>
        </w:tc>
        <w:tc>
          <w:tcPr>
            <w:tcW w:w="1661" w:type="pct"/>
            <w:shd w:val="clear" w:color="auto" w:fill="FFFFFF"/>
          </w:tcPr>
          <w:p w:rsidR="00531380" w:rsidRPr="00147399" w:rsidRDefault="00531380" w:rsidP="006D3C44">
            <w:pPr>
              <w:numPr>
                <w:ilvl w:val="0"/>
                <w:numId w:val="7"/>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Предельные размеры земельных участков:</w:t>
            </w:r>
          </w:p>
          <w:p w:rsidR="00531380" w:rsidRPr="00147399" w:rsidRDefault="00531380" w:rsidP="006D3C44">
            <w:pPr>
              <w:numPr>
                <w:ilvl w:val="0"/>
                <w:numId w:val="1"/>
              </w:numPr>
              <w:ind w:left="427" w:right="50" w:hanging="232"/>
              <w:contextualSpacing/>
              <w:rPr>
                <w:rFonts w:eastAsia="Calibri"/>
                <w:bCs/>
                <w:sz w:val="20"/>
                <w:szCs w:val="20"/>
                <w:lang w:eastAsia="en-US"/>
              </w:rPr>
            </w:pPr>
            <w:r w:rsidRPr="00147399">
              <w:rPr>
                <w:rFonts w:eastAsia="Calibri"/>
                <w:bCs/>
                <w:sz w:val="20"/>
                <w:szCs w:val="20"/>
                <w:lang w:eastAsia="en-US"/>
              </w:rPr>
              <w:t xml:space="preserve">минимальные размеры земельного участка – </w:t>
            </w:r>
            <w:r w:rsidRPr="00147399">
              <w:rPr>
                <w:rFonts w:eastAsia="Calibri"/>
                <w:bCs/>
                <w:sz w:val="20"/>
                <w:szCs w:val="20"/>
                <w:lang w:eastAsia="en-US"/>
              </w:rPr>
              <w:br/>
              <w:t>200 м</w:t>
            </w:r>
            <w:proofErr w:type="gramStart"/>
            <w:r w:rsidRPr="00147399">
              <w:rPr>
                <w:rFonts w:eastAsia="Calibri"/>
                <w:bCs/>
                <w:sz w:val="20"/>
                <w:szCs w:val="20"/>
                <w:vertAlign w:val="superscript"/>
                <w:lang w:eastAsia="en-US"/>
              </w:rPr>
              <w:t>2</w:t>
            </w:r>
            <w:proofErr w:type="gramEnd"/>
            <w:r w:rsidRPr="00147399">
              <w:rPr>
                <w:rFonts w:eastAsia="Calibri"/>
                <w:bCs/>
                <w:sz w:val="20"/>
                <w:szCs w:val="20"/>
                <w:lang w:eastAsia="en-US"/>
              </w:rPr>
              <w:t>.</w:t>
            </w:r>
          </w:p>
          <w:p w:rsidR="00531380" w:rsidRPr="00147399" w:rsidRDefault="00531380" w:rsidP="006D3C44">
            <w:pPr>
              <w:numPr>
                <w:ilvl w:val="0"/>
                <w:numId w:val="7"/>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 xml:space="preserve">Минимальные отступы от границ земельных участков в целях определения допустимого </w:t>
            </w:r>
            <w:r w:rsidRPr="00147399">
              <w:rPr>
                <w:rFonts w:eastAsia="Calibri"/>
                <w:b/>
                <w:bCs/>
                <w:sz w:val="20"/>
                <w:szCs w:val="20"/>
                <w:lang w:eastAsia="en-US"/>
              </w:rPr>
              <w:lastRenderedPageBreak/>
              <w:t>размещения зданий, строений, сооружений:</w:t>
            </w:r>
          </w:p>
          <w:p w:rsidR="00531380" w:rsidRPr="00147399" w:rsidRDefault="00531380" w:rsidP="006D3C44">
            <w:pPr>
              <w:numPr>
                <w:ilvl w:val="0"/>
                <w:numId w:val="1"/>
              </w:numPr>
              <w:ind w:left="427" w:right="50" w:hanging="232"/>
              <w:contextualSpacing/>
              <w:rPr>
                <w:rFonts w:eastAsia="Calibri"/>
                <w:bCs/>
                <w:sz w:val="20"/>
                <w:szCs w:val="20"/>
                <w:lang w:eastAsia="en-US"/>
              </w:rPr>
            </w:pPr>
            <w:r w:rsidRPr="00147399">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147399" w:rsidRDefault="00531380" w:rsidP="006D3C44">
            <w:pPr>
              <w:numPr>
                <w:ilvl w:val="0"/>
                <w:numId w:val="7"/>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Предельное количество этажей или предельная высота зданий, строений, сооружений:</w:t>
            </w:r>
          </w:p>
          <w:p w:rsidR="00531380" w:rsidRPr="00147399" w:rsidRDefault="00531380" w:rsidP="006D3C44">
            <w:pPr>
              <w:numPr>
                <w:ilvl w:val="0"/>
                <w:numId w:val="1"/>
              </w:numPr>
              <w:ind w:left="427" w:right="50" w:hanging="232"/>
              <w:contextualSpacing/>
              <w:rPr>
                <w:rFonts w:eastAsia="Calibri"/>
                <w:bCs/>
                <w:sz w:val="20"/>
                <w:szCs w:val="20"/>
                <w:lang w:eastAsia="en-US"/>
              </w:rPr>
            </w:pPr>
            <w:r w:rsidRPr="00147399">
              <w:rPr>
                <w:rFonts w:eastAsia="Calibri"/>
                <w:bCs/>
                <w:sz w:val="20"/>
                <w:szCs w:val="20"/>
                <w:lang w:eastAsia="en-US"/>
              </w:rPr>
              <w:t>максимальное количество этажей – 3.</w:t>
            </w:r>
          </w:p>
          <w:p w:rsidR="00531380" w:rsidRPr="00147399" w:rsidRDefault="00531380" w:rsidP="006D3C44">
            <w:pPr>
              <w:numPr>
                <w:ilvl w:val="0"/>
                <w:numId w:val="7"/>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Максимальный процент застройки в границах земельного участка:</w:t>
            </w:r>
          </w:p>
          <w:p w:rsidR="00531380" w:rsidRPr="00147399" w:rsidRDefault="00531380" w:rsidP="00531380">
            <w:pPr>
              <w:pStyle w:val="affe"/>
              <w:numPr>
                <w:ilvl w:val="0"/>
                <w:numId w:val="26"/>
              </w:numPr>
              <w:autoSpaceDE w:val="0"/>
              <w:autoSpaceDN w:val="0"/>
              <w:adjustRightInd w:val="0"/>
              <w:ind w:left="427" w:right="59" w:hanging="232"/>
              <w:rPr>
                <w:b/>
                <w:bCs/>
                <w:sz w:val="20"/>
              </w:rPr>
            </w:pPr>
            <w:r w:rsidRPr="00147399">
              <w:rPr>
                <w:bCs/>
                <w:sz w:val="20"/>
              </w:rPr>
              <w:t>максимальный процент застройки земельного участка – 80</w:t>
            </w:r>
          </w:p>
        </w:tc>
      </w:tr>
      <w:tr w:rsidR="00531380" w:rsidRPr="00147399" w:rsidTr="006D3C44">
        <w:trPr>
          <w:trHeight w:val="20"/>
        </w:trPr>
        <w:tc>
          <w:tcPr>
            <w:tcW w:w="245" w:type="pct"/>
            <w:shd w:val="clear" w:color="auto" w:fill="FFFFFF"/>
          </w:tcPr>
          <w:p w:rsidR="00531380" w:rsidRPr="00147399" w:rsidRDefault="00531380" w:rsidP="00531380">
            <w:pPr>
              <w:pStyle w:val="affe"/>
              <w:numPr>
                <w:ilvl w:val="0"/>
                <w:numId w:val="14"/>
              </w:numPr>
              <w:autoSpaceDE w:val="0"/>
              <w:autoSpaceDN w:val="0"/>
              <w:adjustRightInd w:val="0"/>
              <w:spacing w:line="240" w:lineRule="auto"/>
              <w:ind w:left="227" w:firstLine="0"/>
              <w:jc w:val="left"/>
              <w:rPr>
                <w:sz w:val="20"/>
              </w:rPr>
            </w:pPr>
          </w:p>
        </w:tc>
        <w:tc>
          <w:tcPr>
            <w:tcW w:w="1585" w:type="pct"/>
            <w:shd w:val="clear" w:color="auto" w:fill="FFFFFF"/>
          </w:tcPr>
          <w:p w:rsidR="00531380" w:rsidRPr="00147399" w:rsidRDefault="00531380" w:rsidP="006D3C44">
            <w:pPr>
              <w:autoSpaceDE w:val="0"/>
              <w:autoSpaceDN w:val="0"/>
              <w:adjustRightInd w:val="0"/>
              <w:ind w:left="147"/>
              <w:rPr>
                <w:sz w:val="20"/>
                <w:szCs w:val="20"/>
              </w:rPr>
            </w:pPr>
            <w:r w:rsidRPr="00147399">
              <w:rPr>
                <w:sz w:val="20"/>
                <w:szCs w:val="20"/>
              </w:rPr>
              <w:t>Государственное управление</w:t>
            </w:r>
          </w:p>
        </w:tc>
        <w:tc>
          <w:tcPr>
            <w:tcW w:w="238" w:type="pct"/>
            <w:shd w:val="clear" w:color="auto" w:fill="FFFFFF"/>
          </w:tcPr>
          <w:p w:rsidR="00531380" w:rsidRPr="00147399" w:rsidRDefault="00531380" w:rsidP="006D3C44">
            <w:pPr>
              <w:jc w:val="center"/>
              <w:rPr>
                <w:sz w:val="20"/>
                <w:szCs w:val="20"/>
              </w:rPr>
            </w:pPr>
            <w:r w:rsidRPr="00147399">
              <w:rPr>
                <w:sz w:val="20"/>
                <w:szCs w:val="20"/>
              </w:rPr>
              <w:t>3.8.1</w:t>
            </w:r>
          </w:p>
        </w:tc>
        <w:tc>
          <w:tcPr>
            <w:tcW w:w="1271" w:type="pct"/>
            <w:shd w:val="clear" w:color="auto" w:fill="FFFFFF"/>
          </w:tcPr>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147399">
              <w:rPr>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661" w:type="pct"/>
            <w:shd w:val="clear" w:color="auto" w:fill="FFFFFF"/>
          </w:tcPr>
          <w:p w:rsidR="00531380" w:rsidRPr="00147399" w:rsidRDefault="00531380" w:rsidP="00531380">
            <w:pPr>
              <w:numPr>
                <w:ilvl w:val="0"/>
                <w:numId w:val="18"/>
              </w:numPr>
              <w:autoSpaceDE w:val="0"/>
              <w:autoSpaceDN w:val="0"/>
              <w:adjustRightInd w:val="0"/>
              <w:ind w:left="427" w:right="59" w:hanging="309"/>
              <w:contextualSpacing/>
              <w:rPr>
                <w:rFonts w:eastAsia="Calibri"/>
                <w:b/>
                <w:bCs/>
                <w:sz w:val="20"/>
                <w:szCs w:val="20"/>
                <w:lang w:eastAsia="en-US"/>
              </w:rPr>
            </w:pPr>
            <w:r w:rsidRPr="00147399">
              <w:rPr>
                <w:rFonts w:eastAsia="Calibri"/>
                <w:b/>
                <w:bCs/>
                <w:sz w:val="20"/>
                <w:szCs w:val="20"/>
                <w:lang w:eastAsia="en-US"/>
              </w:rPr>
              <w:t>Предельные размеры земельных участков:</w:t>
            </w:r>
          </w:p>
          <w:p w:rsidR="00531380" w:rsidRPr="00147399" w:rsidRDefault="00531380" w:rsidP="006D3C44">
            <w:pPr>
              <w:numPr>
                <w:ilvl w:val="0"/>
                <w:numId w:val="1"/>
              </w:numPr>
              <w:ind w:left="427" w:right="50" w:hanging="309"/>
              <w:contextualSpacing/>
              <w:rPr>
                <w:rFonts w:eastAsia="Calibri"/>
                <w:bCs/>
                <w:sz w:val="20"/>
                <w:szCs w:val="20"/>
                <w:lang w:eastAsia="en-US"/>
              </w:rPr>
            </w:pPr>
            <w:r w:rsidRPr="0014739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531380" w:rsidRPr="00147399" w:rsidRDefault="00531380" w:rsidP="00531380">
            <w:pPr>
              <w:numPr>
                <w:ilvl w:val="0"/>
                <w:numId w:val="18"/>
              </w:numPr>
              <w:autoSpaceDE w:val="0"/>
              <w:autoSpaceDN w:val="0"/>
              <w:adjustRightInd w:val="0"/>
              <w:ind w:left="427" w:right="59" w:hanging="309"/>
              <w:contextualSpacing/>
              <w:rPr>
                <w:rFonts w:eastAsia="Calibri"/>
                <w:b/>
                <w:bCs/>
                <w:sz w:val="20"/>
                <w:szCs w:val="20"/>
                <w:lang w:eastAsia="en-US"/>
              </w:rPr>
            </w:pPr>
            <w:r w:rsidRPr="0014739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147399" w:rsidRDefault="00531380" w:rsidP="006D3C44">
            <w:pPr>
              <w:numPr>
                <w:ilvl w:val="0"/>
                <w:numId w:val="1"/>
              </w:numPr>
              <w:ind w:left="427" w:right="50" w:hanging="309"/>
              <w:contextualSpacing/>
              <w:rPr>
                <w:rFonts w:eastAsia="Calibri"/>
                <w:bCs/>
                <w:sz w:val="20"/>
                <w:szCs w:val="20"/>
                <w:lang w:eastAsia="en-US"/>
              </w:rPr>
            </w:pPr>
            <w:r w:rsidRPr="00147399">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147399" w:rsidRDefault="00531380" w:rsidP="00531380">
            <w:pPr>
              <w:numPr>
                <w:ilvl w:val="0"/>
                <w:numId w:val="18"/>
              </w:numPr>
              <w:autoSpaceDE w:val="0"/>
              <w:autoSpaceDN w:val="0"/>
              <w:adjustRightInd w:val="0"/>
              <w:ind w:left="427" w:right="59" w:hanging="309"/>
              <w:contextualSpacing/>
              <w:rPr>
                <w:rFonts w:eastAsia="Calibri"/>
                <w:b/>
                <w:bCs/>
                <w:sz w:val="20"/>
                <w:szCs w:val="20"/>
                <w:lang w:eastAsia="en-US"/>
              </w:rPr>
            </w:pPr>
            <w:r w:rsidRPr="00147399">
              <w:rPr>
                <w:rFonts w:eastAsia="Calibri"/>
                <w:b/>
                <w:bCs/>
                <w:sz w:val="20"/>
                <w:szCs w:val="20"/>
                <w:lang w:eastAsia="en-US"/>
              </w:rPr>
              <w:t>Предельное количество этажей или предельная высота зданий, строений, сооружений:</w:t>
            </w:r>
          </w:p>
          <w:p w:rsidR="00531380" w:rsidRPr="00147399" w:rsidRDefault="00531380" w:rsidP="006D3C44">
            <w:pPr>
              <w:numPr>
                <w:ilvl w:val="0"/>
                <w:numId w:val="1"/>
              </w:numPr>
              <w:ind w:left="427" w:right="50" w:hanging="309"/>
              <w:contextualSpacing/>
              <w:rPr>
                <w:rFonts w:eastAsia="Calibri"/>
                <w:bCs/>
                <w:sz w:val="20"/>
                <w:szCs w:val="20"/>
                <w:lang w:eastAsia="en-US"/>
              </w:rPr>
            </w:pPr>
            <w:r w:rsidRPr="00147399">
              <w:rPr>
                <w:rFonts w:eastAsia="Calibri"/>
                <w:bCs/>
                <w:sz w:val="20"/>
                <w:szCs w:val="20"/>
                <w:lang w:eastAsia="en-US"/>
              </w:rPr>
              <w:t>максимальное количество этажей – 2.</w:t>
            </w:r>
          </w:p>
          <w:p w:rsidR="00531380" w:rsidRPr="00147399" w:rsidRDefault="00531380" w:rsidP="00531380">
            <w:pPr>
              <w:numPr>
                <w:ilvl w:val="0"/>
                <w:numId w:val="18"/>
              </w:numPr>
              <w:autoSpaceDE w:val="0"/>
              <w:autoSpaceDN w:val="0"/>
              <w:adjustRightInd w:val="0"/>
              <w:ind w:left="427" w:right="59" w:hanging="309"/>
              <w:contextualSpacing/>
              <w:rPr>
                <w:rFonts w:eastAsia="Calibri"/>
                <w:b/>
                <w:bCs/>
                <w:sz w:val="20"/>
                <w:szCs w:val="20"/>
                <w:lang w:eastAsia="en-US"/>
              </w:rPr>
            </w:pPr>
            <w:r w:rsidRPr="00147399">
              <w:rPr>
                <w:rFonts w:eastAsia="Calibri"/>
                <w:b/>
                <w:bCs/>
                <w:sz w:val="20"/>
                <w:szCs w:val="20"/>
                <w:lang w:eastAsia="en-US"/>
              </w:rPr>
              <w:t>Максимальный процент застройки в границах земельного участка:</w:t>
            </w:r>
          </w:p>
          <w:p w:rsidR="00531380" w:rsidRPr="00147399" w:rsidRDefault="00531380" w:rsidP="006D3C44">
            <w:pPr>
              <w:numPr>
                <w:ilvl w:val="0"/>
                <w:numId w:val="1"/>
              </w:numPr>
              <w:ind w:left="427" w:right="50" w:hanging="309"/>
              <w:contextualSpacing/>
              <w:rPr>
                <w:rFonts w:eastAsia="Calibri"/>
                <w:b/>
                <w:bCs/>
                <w:sz w:val="20"/>
                <w:szCs w:val="20"/>
                <w:lang w:eastAsia="en-US"/>
              </w:rPr>
            </w:pPr>
            <w:r w:rsidRPr="00147399">
              <w:rPr>
                <w:rFonts w:eastAsia="Calibri"/>
                <w:bCs/>
                <w:sz w:val="20"/>
                <w:szCs w:val="20"/>
                <w:lang w:eastAsia="en-US"/>
              </w:rPr>
              <w:t>максимальный процент застройки земельного участка – 70</w:t>
            </w:r>
          </w:p>
        </w:tc>
      </w:tr>
      <w:tr w:rsidR="00531380" w:rsidRPr="00147399" w:rsidTr="006D3C44">
        <w:trPr>
          <w:trHeight w:val="20"/>
        </w:trPr>
        <w:tc>
          <w:tcPr>
            <w:tcW w:w="245" w:type="pct"/>
            <w:shd w:val="clear" w:color="auto" w:fill="FFFFFF"/>
          </w:tcPr>
          <w:p w:rsidR="00531380" w:rsidRPr="00147399" w:rsidRDefault="00531380" w:rsidP="00531380">
            <w:pPr>
              <w:pStyle w:val="affe"/>
              <w:numPr>
                <w:ilvl w:val="0"/>
                <w:numId w:val="14"/>
              </w:numPr>
              <w:autoSpaceDE w:val="0"/>
              <w:autoSpaceDN w:val="0"/>
              <w:adjustRightInd w:val="0"/>
              <w:spacing w:line="240" w:lineRule="auto"/>
              <w:ind w:left="227" w:firstLine="0"/>
              <w:jc w:val="left"/>
              <w:rPr>
                <w:sz w:val="20"/>
              </w:rPr>
            </w:pPr>
          </w:p>
        </w:tc>
        <w:tc>
          <w:tcPr>
            <w:tcW w:w="1585" w:type="pct"/>
            <w:shd w:val="clear" w:color="auto" w:fill="FFFFFF"/>
          </w:tcPr>
          <w:p w:rsidR="00531380" w:rsidRPr="00147399" w:rsidRDefault="00531380" w:rsidP="006D3C44">
            <w:pPr>
              <w:autoSpaceDE w:val="0"/>
              <w:autoSpaceDN w:val="0"/>
              <w:adjustRightInd w:val="0"/>
              <w:ind w:left="147"/>
              <w:rPr>
                <w:sz w:val="20"/>
                <w:szCs w:val="20"/>
              </w:rPr>
            </w:pPr>
            <w:r w:rsidRPr="00147399">
              <w:rPr>
                <w:sz w:val="20"/>
                <w:szCs w:val="20"/>
              </w:rPr>
              <w:t>Банковская и страховая деятельность</w:t>
            </w:r>
          </w:p>
        </w:tc>
        <w:tc>
          <w:tcPr>
            <w:tcW w:w="238" w:type="pct"/>
            <w:shd w:val="clear" w:color="auto" w:fill="FFFFFF"/>
          </w:tcPr>
          <w:p w:rsidR="00531380" w:rsidRPr="00147399" w:rsidRDefault="00531380" w:rsidP="006D3C44">
            <w:pPr>
              <w:jc w:val="center"/>
              <w:rPr>
                <w:sz w:val="20"/>
                <w:szCs w:val="20"/>
              </w:rPr>
            </w:pPr>
            <w:r w:rsidRPr="00147399">
              <w:rPr>
                <w:sz w:val="20"/>
                <w:szCs w:val="20"/>
              </w:rPr>
              <w:t>4.5</w:t>
            </w:r>
          </w:p>
        </w:tc>
        <w:tc>
          <w:tcPr>
            <w:tcW w:w="1271" w:type="pct"/>
            <w:shd w:val="clear" w:color="auto" w:fill="FFFFFF"/>
          </w:tcPr>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147399">
              <w:rPr>
                <w:rFonts w:eastAsia="Calibri"/>
                <w:bCs/>
                <w:sz w:val="20"/>
                <w:szCs w:val="20"/>
                <w:lang w:eastAsia="en-US"/>
              </w:rPr>
              <w:t xml:space="preserve">Размещение объектов капитального строительства, предназначенных для размещения организаций, оказывающих банковские и страховые </w:t>
            </w:r>
            <w:r w:rsidRPr="00147399">
              <w:rPr>
                <w:sz w:val="20"/>
                <w:szCs w:val="20"/>
              </w:rPr>
              <w:t>услуги</w:t>
            </w:r>
          </w:p>
        </w:tc>
        <w:tc>
          <w:tcPr>
            <w:tcW w:w="1661" w:type="pct"/>
            <w:shd w:val="clear" w:color="auto" w:fill="FFFFFF"/>
          </w:tcPr>
          <w:p w:rsidR="00531380" w:rsidRPr="00147399" w:rsidRDefault="00531380" w:rsidP="00531380">
            <w:pPr>
              <w:numPr>
                <w:ilvl w:val="0"/>
                <w:numId w:val="20"/>
              </w:numPr>
              <w:autoSpaceDE w:val="0"/>
              <w:autoSpaceDN w:val="0"/>
              <w:adjustRightInd w:val="0"/>
              <w:ind w:left="425" w:right="59" w:hanging="284"/>
              <w:contextualSpacing/>
              <w:rPr>
                <w:rFonts w:eastAsia="Calibri"/>
                <w:b/>
                <w:bCs/>
                <w:sz w:val="20"/>
                <w:szCs w:val="20"/>
                <w:lang w:eastAsia="en-US"/>
              </w:rPr>
            </w:pPr>
            <w:r w:rsidRPr="00147399">
              <w:rPr>
                <w:rFonts w:eastAsia="Calibri"/>
                <w:b/>
                <w:bCs/>
                <w:sz w:val="20"/>
                <w:szCs w:val="20"/>
                <w:lang w:eastAsia="en-US"/>
              </w:rPr>
              <w:t>Предельные размеры земельных участков:</w:t>
            </w:r>
          </w:p>
          <w:p w:rsidR="00531380" w:rsidRPr="00147399" w:rsidRDefault="00531380" w:rsidP="006D3C44">
            <w:pPr>
              <w:numPr>
                <w:ilvl w:val="0"/>
                <w:numId w:val="1"/>
              </w:numPr>
              <w:ind w:left="425" w:right="50" w:hanging="284"/>
              <w:contextualSpacing/>
              <w:rPr>
                <w:rFonts w:eastAsia="Calibri"/>
                <w:bCs/>
                <w:sz w:val="20"/>
                <w:szCs w:val="20"/>
                <w:lang w:eastAsia="en-US"/>
              </w:rPr>
            </w:pPr>
            <w:r w:rsidRPr="00147399">
              <w:rPr>
                <w:rFonts w:eastAsia="Calibri"/>
                <w:bCs/>
                <w:sz w:val="20"/>
                <w:szCs w:val="20"/>
                <w:lang w:eastAsia="en-US"/>
              </w:rPr>
              <w:t>для объектов административно-делового назначения минимальные размеры земельного участка – 700 м</w:t>
            </w:r>
            <w:proofErr w:type="gramStart"/>
            <w:r w:rsidRPr="00147399">
              <w:rPr>
                <w:rFonts w:eastAsia="Calibri"/>
                <w:bCs/>
                <w:sz w:val="20"/>
                <w:szCs w:val="20"/>
                <w:vertAlign w:val="superscript"/>
                <w:lang w:eastAsia="en-US"/>
              </w:rPr>
              <w:t>2</w:t>
            </w:r>
            <w:proofErr w:type="gramEnd"/>
            <w:r w:rsidRPr="00147399">
              <w:rPr>
                <w:rFonts w:eastAsia="Calibri"/>
                <w:bCs/>
                <w:sz w:val="20"/>
                <w:szCs w:val="20"/>
                <w:lang w:eastAsia="en-US"/>
              </w:rPr>
              <w:t>;</w:t>
            </w:r>
          </w:p>
          <w:p w:rsidR="00531380" w:rsidRPr="00147399" w:rsidRDefault="00531380" w:rsidP="00531380">
            <w:pPr>
              <w:numPr>
                <w:ilvl w:val="0"/>
                <w:numId w:val="20"/>
              </w:numPr>
              <w:autoSpaceDE w:val="0"/>
              <w:autoSpaceDN w:val="0"/>
              <w:adjustRightInd w:val="0"/>
              <w:ind w:left="425" w:right="59" w:hanging="284"/>
              <w:contextualSpacing/>
              <w:rPr>
                <w:rFonts w:eastAsia="Calibri"/>
                <w:b/>
                <w:bCs/>
                <w:sz w:val="20"/>
                <w:szCs w:val="20"/>
                <w:lang w:eastAsia="en-US"/>
              </w:rPr>
            </w:pPr>
            <w:r w:rsidRPr="0014739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147399" w:rsidRDefault="00531380" w:rsidP="006D3C44">
            <w:pPr>
              <w:numPr>
                <w:ilvl w:val="0"/>
                <w:numId w:val="1"/>
              </w:numPr>
              <w:ind w:left="425" w:right="50" w:hanging="284"/>
              <w:contextualSpacing/>
              <w:rPr>
                <w:rFonts w:eastAsia="Calibri"/>
                <w:bCs/>
                <w:sz w:val="20"/>
                <w:szCs w:val="20"/>
                <w:lang w:eastAsia="en-US"/>
              </w:rPr>
            </w:pPr>
            <w:r w:rsidRPr="00147399">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147399" w:rsidRDefault="00531380" w:rsidP="00531380">
            <w:pPr>
              <w:numPr>
                <w:ilvl w:val="0"/>
                <w:numId w:val="20"/>
              </w:numPr>
              <w:autoSpaceDE w:val="0"/>
              <w:autoSpaceDN w:val="0"/>
              <w:adjustRightInd w:val="0"/>
              <w:ind w:left="425" w:right="59" w:hanging="284"/>
              <w:contextualSpacing/>
              <w:rPr>
                <w:rFonts w:eastAsia="Calibri"/>
                <w:b/>
                <w:bCs/>
                <w:sz w:val="20"/>
                <w:szCs w:val="20"/>
                <w:lang w:eastAsia="en-US"/>
              </w:rPr>
            </w:pPr>
            <w:r w:rsidRPr="00147399">
              <w:rPr>
                <w:rFonts w:eastAsia="Calibri"/>
                <w:b/>
                <w:bCs/>
                <w:sz w:val="20"/>
                <w:szCs w:val="20"/>
                <w:lang w:eastAsia="en-US"/>
              </w:rPr>
              <w:t>Предельное количество этажей или предельная высота зданий, строений, сооружений:</w:t>
            </w:r>
          </w:p>
          <w:p w:rsidR="00531380" w:rsidRPr="00147399" w:rsidRDefault="00531380" w:rsidP="006D3C44">
            <w:pPr>
              <w:numPr>
                <w:ilvl w:val="0"/>
                <w:numId w:val="1"/>
              </w:numPr>
              <w:ind w:left="425" w:right="50" w:hanging="284"/>
              <w:contextualSpacing/>
              <w:rPr>
                <w:rFonts w:eastAsia="Calibri"/>
                <w:bCs/>
                <w:sz w:val="20"/>
                <w:szCs w:val="20"/>
                <w:lang w:eastAsia="en-US"/>
              </w:rPr>
            </w:pPr>
            <w:r w:rsidRPr="00147399">
              <w:rPr>
                <w:rFonts w:eastAsia="Calibri"/>
                <w:bCs/>
                <w:sz w:val="20"/>
                <w:szCs w:val="20"/>
                <w:lang w:eastAsia="en-US"/>
              </w:rPr>
              <w:lastRenderedPageBreak/>
              <w:t>максимальное количество этажей – 3.</w:t>
            </w:r>
          </w:p>
          <w:p w:rsidR="00531380" w:rsidRPr="00147399" w:rsidRDefault="00531380" w:rsidP="00531380">
            <w:pPr>
              <w:numPr>
                <w:ilvl w:val="0"/>
                <w:numId w:val="20"/>
              </w:numPr>
              <w:autoSpaceDE w:val="0"/>
              <w:autoSpaceDN w:val="0"/>
              <w:adjustRightInd w:val="0"/>
              <w:ind w:left="425" w:right="59" w:hanging="284"/>
              <w:contextualSpacing/>
              <w:rPr>
                <w:rFonts w:eastAsia="Calibri"/>
                <w:b/>
                <w:bCs/>
                <w:sz w:val="20"/>
                <w:szCs w:val="20"/>
                <w:lang w:eastAsia="en-US"/>
              </w:rPr>
            </w:pPr>
            <w:r w:rsidRPr="00147399">
              <w:rPr>
                <w:rFonts w:eastAsia="Calibri"/>
                <w:b/>
                <w:bCs/>
                <w:sz w:val="20"/>
                <w:szCs w:val="20"/>
                <w:lang w:eastAsia="en-US"/>
              </w:rPr>
              <w:t>Максимальный процент застройки в границах земельного участка:</w:t>
            </w:r>
          </w:p>
          <w:p w:rsidR="00531380" w:rsidRPr="00147399" w:rsidRDefault="00531380" w:rsidP="006D3C44">
            <w:pPr>
              <w:numPr>
                <w:ilvl w:val="0"/>
                <w:numId w:val="1"/>
              </w:numPr>
              <w:ind w:left="425" w:right="50" w:hanging="284"/>
              <w:contextualSpacing/>
              <w:rPr>
                <w:rFonts w:eastAsia="Calibri"/>
                <w:b/>
                <w:bCs/>
                <w:sz w:val="20"/>
                <w:szCs w:val="20"/>
                <w:lang w:eastAsia="en-US"/>
              </w:rPr>
            </w:pPr>
            <w:r w:rsidRPr="00147399">
              <w:rPr>
                <w:rFonts w:eastAsia="Calibri"/>
                <w:bCs/>
                <w:sz w:val="20"/>
                <w:szCs w:val="20"/>
                <w:lang w:eastAsia="en-US"/>
              </w:rPr>
              <w:t>максимальный процент застройки земельного участка – 80</w:t>
            </w:r>
          </w:p>
        </w:tc>
      </w:tr>
      <w:tr w:rsidR="00531380" w:rsidRPr="00147399" w:rsidTr="006D3C44">
        <w:trPr>
          <w:trHeight w:val="20"/>
        </w:trPr>
        <w:tc>
          <w:tcPr>
            <w:tcW w:w="245" w:type="pct"/>
            <w:shd w:val="clear" w:color="auto" w:fill="FFFFFF"/>
          </w:tcPr>
          <w:p w:rsidR="00531380" w:rsidRPr="00147399" w:rsidRDefault="00531380" w:rsidP="00531380">
            <w:pPr>
              <w:pStyle w:val="affe"/>
              <w:numPr>
                <w:ilvl w:val="0"/>
                <w:numId w:val="14"/>
              </w:numPr>
              <w:autoSpaceDE w:val="0"/>
              <w:autoSpaceDN w:val="0"/>
              <w:adjustRightInd w:val="0"/>
              <w:spacing w:line="240" w:lineRule="auto"/>
              <w:ind w:left="227" w:firstLine="0"/>
              <w:jc w:val="left"/>
              <w:rPr>
                <w:sz w:val="20"/>
              </w:rPr>
            </w:pPr>
          </w:p>
        </w:tc>
        <w:tc>
          <w:tcPr>
            <w:tcW w:w="1585" w:type="pct"/>
            <w:shd w:val="clear" w:color="auto" w:fill="FFFFFF"/>
          </w:tcPr>
          <w:p w:rsidR="00531380" w:rsidRPr="00147399" w:rsidRDefault="00531380" w:rsidP="006D3C44">
            <w:pPr>
              <w:autoSpaceDE w:val="0"/>
              <w:autoSpaceDN w:val="0"/>
              <w:adjustRightInd w:val="0"/>
              <w:ind w:left="147"/>
              <w:rPr>
                <w:sz w:val="20"/>
                <w:szCs w:val="20"/>
              </w:rPr>
            </w:pPr>
            <w:r w:rsidRPr="00147399">
              <w:rPr>
                <w:sz w:val="20"/>
                <w:szCs w:val="20"/>
              </w:rPr>
              <w:t>Общественное питание</w:t>
            </w:r>
          </w:p>
        </w:tc>
        <w:tc>
          <w:tcPr>
            <w:tcW w:w="238" w:type="pct"/>
            <w:shd w:val="clear" w:color="auto" w:fill="FFFFFF"/>
          </w:tcPr>
          <w:p w:rsidR="00531380" w:rsidRPr="00147399" w:rsidRDefault="00531380" w:rsidP="006D3C44">
            <w:pPr>
              <w:jc w:val="center"/>
              <w:rPr>
                <w:sz w:val="20"/>
                <w:szCs w:val="20"/>
              </w:rPr>
            </w:pPr>
            <w:r w:rsidRPr="00147399">
              <w:rPr>
                <w:sz w:val="20"/>
                <w:szCs w:val="20"/>
              </w:rPr>
              <w:t>4.6</w:t>
            </w:r>
          </w:p>
        </w:tc>
        <w:tc>
          <w:tcPr>
            <w:tcW w:w="1271" w:type="pct"/>
            <w:shd w:val="clear" w:color="auto" w:fill="FFFFFF"/>
          </w:tcPr>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147399">
              <w:rPr>
                <w:rFonts w:eastAsia="Calibri"/>
                <w:bCs/>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61" w:type="pct"/>
            <w:shd w:val="clear" w:color="auto" w:fill="FFFFFF"/>
          </w:tcPr>
          <w:p w:rsidR="00531380" w:rsidRPr="00147399" w:rsidRDefault="00531380" w:rsidP="00531380">
            <w:pPr>
              <w:numPr>
                <w:ilvl w:val="0"/>
                <w:numId w:val="28"/>
              </w:numPr>
              <w:autoSpaceDE w:val="0"/>
              <w:autoSpaceDN w:val="0"/>
              <w:adjustRightInd w:val="0"/>
              <w:ind w:left="425" w:right="59" w:hanging="284"/>
              <w:contextualSpacing/>
              <w:rPr>
                <w:rFonts w:eastAsia="Calibri"/>
                <w:b/>
                <w:bCs/>
                <w:sz w:val="20"/>
                <w:szCs w:val="20"/>
                <w:lang w:eastAsia="en-US"/>
              </w:rPr>
            </w:pPr>
            <w:r w:rsidRPr="00147399">
              <w:rPr>
                <w:rFonts w:eastAsia="Calibri"/>
                <w:b/>
                <w:bCs/>
                <w:sz w:val="20"/>
                <w:szCs w:val="20"/>
                <w:lang w:eastAsia="en-US"/>
              </w:rPr>
              <w:t>Предельные размеры земельных участков:</w:t>
            </w:r>
          </w:p>
          <w:p w:rsidR="00531380" w:rsidRPr="00147399" w:rsidRDefault="00531380" w:rsidP="006D3C44">
            <w:pPr>
              <w:numPr>
                <w:ilvl w:val="0"/>
                <w:numId w:val="1"/>
              </w:numPr>
              <w:ind w:left="425" w:right="50" w:hanging="284"/>
              <w:contextualSpacing/>
              <w:rPr>
                <w:rFonts w:eastAsia="Calibri"/>
                <w:bCs/>
                <w:sz w:val="20"/>
                <w:szCs w:val="20"/>
                <w:lang w:eastAsia="en-US"/>
              </w:rPr>
            </w:pPr>
            <w:r w:rsidRPr="0014739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531380" w:rsidRPr="00147399" w:rsidRDefault="00531380" w:rsidP="00531380">
            <w:pPr>
              <w:numPr>
                <w:ilvl w:val="0"/>
                <w:numId w:val="28"/>
              </w:numPr>
              <w:autoSpaceDE w:val="0"/>
              <w:autoSpaceDN w:val="0"/>
              <w:adjustRightInd w:val="0"/>
              <w:ind w:left="425" w:right="59" w:hanging="284"/>
              <w:contextualSpacing/>
              <w:rPr>
                <w:rFonts w:eastAsia="Calibri"/>
                <w:b/>
                <w:bCs/>
                <w:sz w:val="20"/>
                <w:szCs w:val="20"/>
                <w:lang w:eastAsia="en-US"/>
              </w:rPr>
            </w:pPr>
            <w:r w:rsidRPr="0014739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147399" w:rsidRDefault="00531380" w:rsidP="006D3C44">
            <w:pPr>
              <w:numPr>
                <w:ilvl w:val="0"/>
                <w:numId w:val="1"/>
              </w:numPr>
              <w:ind w:left="425" w:right="50" w:hanging="284"/>
              <w:contextualSpacing/>
              <w:rPr>
                <w:rFonts w:eastAsia="Calibri"/>
                <w:bCs/>
                <w:sz w:val="20"/>
                <w:szCs w:val="20"/>
                <w:lang w:eastAsia="en-US"/>
              </w:rPr>
            </w:pPr>
            <w:r w:rsidRPr="00147399">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147399" w:rsidRDefault="00531380" w:rsidP="00531380">
            <w:pPr>
              <w:numPr>
                <w:ilvl w:val="0"/>
                <w:numId w:val="28"/>
              </w:numPr>
              <w:autoSpaceDE w:val="0"/>
              <w:autoSpaceDN w:val="0"/>
              <w:adjustRightInd w:val="0"/>
              <w:ind w:left="425" w:right="59" w:hanging="284"/>
              <w:contextualSpacing/>
              <w:rPr>
                <w:rFonts w:eastAsia="Calibri"/>
                <w:b/>
                <w:bCs/>
                <w:sz w:val="20"/>
                <w:szCs w:val="20"/>
                <w:lang w:eastAsia="en-US"/>
              </w:rPr>
            </w:pPr>
            <w:r w:rsidRPr="00147399">
              <w:rPr>
                <w:rFonts w:eastAsia="Calibri"/>
                <w:b/>
                <w:bCs/>
                <w:sz w:val="20"/>
                <w:szCs w:val="20"/>
                <w:lang w:eastAsia="en-US"/>
              </w:rPr>
              <w:t>Предельное количество этажей или предельная высота зданий, строений, сооружений:</w:t>
            </w:r>
          </w:p>
          <w:p w:rsidR="00531380" w:rsidRPr="00147399" w:rsidRDefault="00531380" w:rsidP="006D3C44">
            <w:pPr>
              <w:numPr>
                <w:ilvl w:val="0"/>
                <w:numId w:val="1"/>
              </w:numPr>
              <w:ind w:left="425" w:right="50" w:hanging="284"/>
              <w:contextualSpacing/>
              <w:rPr>
                <w:rFonts w:eastAsia="Calibri"/>
                <w:bCs/>
                <w:sz w:val="20"/>
                <w:szCs w:val="20"/>
                <w:lang w:eastAsia="en-US"/>
              </w:rPr>
            </w:pPr>
            <w:r w:rsidRPr="00147399">
              <w:rPr>
                <w:rFonts w:eastAsia="Calibri"/>
                <w:bCs/>
                <w:sz w:val="20"/>
                <w:szCs w:val="20"/>
                <w:lang w:eastAsia="en-US"/>
              </w:rPr>
              <w:t>максимальное количество этажей – 3.</w:t>
            </w:r>
          </w:p>
          <w:p w:rsidR="00531380" w:rsidRPr="00147399" w:rsidRDefault="00531380" w:rsidP="00531380">
            <w:pPr>
              <w:numPr>
                <w:ilvl w:val="0"/>
                <w:numId w:val="28"/>
              </w:numPr>
              <w:autoSpaceDE w:val="0"/>
              <w:autoSpaceDN w:val="0"/>
              <w:adjustRightInd w:val="0"/>
              <w:ind w:left="425" w:right="59" w:hanging="284"/>
              <w:contextualSpacing/>
              <w:rPr>
                <w:rFonts w:eastAsia="Calibri"/>
                <w:b/>
                <w:bCs/>
                <w:sz w:val="20"/>
                <w:szCs w:val="20"/>
                <w:lang w:eastAsia="en-US"/>
              </w:rPr>
            </w:pPr>
            <w:r w:rsidRPr="00147399">
              <w:rPr>
                <w:rFonts w:eastAsia="Calibri"/>
                <w:b/>
                <w:bCs/>
                <w:sz w:val="20"/>
                <w:szCs w:val="20"/>
                <w:lang w:eastAsia="en-US"/>
              </w:rPr>
              <w:t>Максимальный процент застройки в границах земельного участка:</w:t>
            </w:r>
          </w:p>
          <w:p w:rsidR="00531380" w:rsidRPr="00147399" w:rsidRDefault="00531380" w:rsidP="006D3C44">
            <w:pPr>
              <w:numPr>
                <w:ilvl w:val="0"/>
                <w:numId w:val="1"/>
              </w:numPr>
              <w:ind w:left="425" w:right="50" w:hanging="284"/>
              <w:contextualSpacing/>
              <w:rPr>
                <w:rFonts w:eastAsia="Calibri"/>
                <w:b/>
                <w:bCs/>
                <w:sz w:val="20"/>
                <w:szCs w:val="20"/>
                <w:lang w:eastAsia="en-US"/>
              </w:rPr>
            </w:pPr>
            <w:r w:rsidRPr="00147399">
              <w:rPr>
                <w:rFonts w:eastAsia="Calibri"/>
                <w:bCs/>
                <w:sz w:val="20"/>
                <w:szCs w:val="20"/>
                <w:lang w:eastAsia="en-US"/>
              </w:rPr>
              <w:t>максимальный процент застройки земельного участка – 80</w:t>
            </w:r>
          </w:p>
        </w:tc>
      </w:tr>
      <w:tr w:rsidR="00531380" w:rsidRPr="00147399" w:rsidTr="006D3C44">
        <w:trPr>
          <w:trHeight w:val="20"/>
        </w:trPr>
        <w:tc>
          <w:tcPr>
            <w:tcW w:w="245" w:type="pct"/>
            <w:shd w:val="clear" w:color="auto" w:fill="FFFFFF"/>
          </w:tcPr>
          <w:p w:rsidR="00531380" w:rsidRPr="00147399" w:rsidRDefault="00531380" w:rsidP="00531380">
            <w:pPr>
              <w:pStyle w:val="affe"/>
              <w:numPr>
                <w:ilvl w:val="0"/>
                <w:numId w:val="14"/>
              </w:numPr>
              <w:autoSpaceDE w:val="0"/>
              <w:autoSpaceDN w:val="0"/>
              <w:adjustRightInd w:val="0"/>
              <w:spacing w:line="240" w:lineRule="auto"/>
              <w:ind w:left="227" w:firstLine="0"/>
              <w:jc w:val="left"/>
              <w:rPr>
                <w:sz w:val="20"/>
              </w:rPr>
            </w:pPr>
          </w:p>
        </w:tc>
        <w:tc>
          <w:tcPr>
            <w:tcW w:w="1585" w:type="pct"/>
            <w:shd w:val="clear" w:color="auto" w:fill="FFFFFF"/>
          </w:tcPr>
          <w:p w:rsidR="00531380" w:rsidRPr="00147399" w:rsidRDefault="00531380" w:rsidP="006D3C44">
            <w:pPr>
              <w:autoSpaceDE w:val="0"/>
              <w:autoSpaceDN w:val="0"/>
              <w:adjustRightInd w:val="0"/>
              <w:ind w:left="147"/>
              <w:rPr>
                <w:sz w:val="20"/>
                <w:szCs w:val="20"/>
              </w:rPr>
            </w:pPr>
            <w:r w:rsidRPr="00F36C1E">
              <w:rPr>
                <w:sz w:val="20"/>
                <w:szCs w:val="20"/>
              </w:rPr>
              <w:t>Размещение гаражей для собственных нужд</w:t>
            </w:r>
          </w:p>
        </w:tc>
        <w:tc>
          <w:tcPr>
            <w:tcW w:w="238" w:type="pct"/>
            <w:shd w:val="clear" w:color="auto" w:fill="FFFFFF"/>
          </w:tcPr>
          <w:p w:rsidR="00531380" w:rsidRPr="00147399" w:rsidRDefault="00531380" w:rsidP="006D3C44">
            <w:pPr>
              <w:jc w:val="center"/>
              <w:rPr>
                <w:sz w:val="20"/>
                <w:szCs w:val="20"/>
              </w:rPr>
            </w:pPr>
            <w:r w:rsidRPr="00F36C1E">
              <w:rPr>
                <w:sz w:val="20"/>
                <w:szCs w:val="20"/>
              </w:rPr>
              <w:t>2.7.2</w:t>
            </w:r>
          </w:p>
        </w:tc>
        <w:tc>
          <w:tcPr>
            <w:tcW w:w="1271" w:type="pct"/>
            <w:shd w:val="clear" w:color="auto" w:fill="FFFFFF"/>
          </w:tcPr>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661" w:type="pct"/>
            <w:shd w:val="clear" w:color="auto" w:fill="FFFFFF"/>
          </w:tcPr>
          <w:p w:rsidR="00531380" w:rsidRPr="00F36C1E" w:rsidRDefault="00531380" w:rsidP="00531380">
            <w:pPr>
              <w:numPr>
                <w:ilvl w:val="0"/>
                <w:numId w:val="48"/>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Предельные размеры земельных участков:</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 xml:space="preserve">минимальные размеры земельного участка – </w:t>
            </w:r>
            <w:r w:rsidRPr="00F36C1E">
              <w:rPr>
                <w:rFonts w:eastAsia="Calibri"/>
                <w:bCs/>
                <w:sz w:val="20"/>
                <w:szCs w:val="20"/>
                <w:lang w:eastAsia="en-US"/>
              </w:rPr>
              <w:br/>
              <w:t>не подлежит установлению;</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 xml:space="preserve">максимальные размеры земельного участка – </w:t>
            </w:r>
            <w:r w:rsidRPr="00F36C1E">
              <w:rPr>
                <w:rFonts w:eastAsia="Calibri"/>
                <w:bCs/>
                <w:sz w:val="20"/>
                <w:szCs w:val="20"/>
                <w:lang w:eastAsia="en-US"/>
              </w:rPr>
              <w:br/>
              <w:t>800 м</w:t>
            </w:r>
            <w:proofErr w:type="gramStart"/>
            <w:r w:rsidRPr="00F36C1E">
              <w:rPr>
                <w:rFonts w:eastAsia="Calibri"/>
                <w:bCs/>
                <w:sz w:val="20"/>
                <w:szCs w:val="20"/>
                <w:vertAlign w:val="superscript"/>
                <w:lang w:eastAsia="en-US"/>
              </w:rPr>
              <w:t>2</w:t>
            </w:r>
            <w:proofErr w:type="gramEnd"/>
            <w:r w:rsidRPr="00F36C1E">
              <w:rPr>
                <w:rFonts w:eastAsia="Calibri"/>
                <w:bCs/>
                <w:sz w:val="20"/>
                <w:szCs w:val="20"/>
                <w:lang w:eastAsia="en-US"/>
              </w:rPr>
              <w:t>.</w:t>
            </w:r>
          </w:p>
          <w:p w:rsidR="00531380" w:rsidRPr="00F36C1E" w:rsidRDefault="00531380" w:rsidP="00531380">
            <w:pPr>
              <w:numPr>
                <w:ilvl w:val="0"/>
                <w:numId w:val="48"/>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Минимальные отступы от границ земельного участка в целях определения места допустимого размещения объекта:</w:t>
            </w:r>
          </w:p>
          <w:p w:rsidR="00531380" w:rsidRPr="00F36C1E" w:rsidRDefault="00531380" w:rsidP="00531380">
            <w:pPr>
              <w:pStyle w:val="affe"/>
              <w:numPr>
                <w:ilvl w:val="0"/>
                <w:numId w:val="24"/>
              </w:numPr>
              <w:autoSpaceDE w:val="0"/>
              <w:autoSpaceDN w:val="0"/>
              <w:adjustRightInd w:val="0"/>
              <w:spacing w:line="240" w:lineRule="auto"/>
              <w:ind w:left="430" w:right="59" w:hanging="284"/>
              <w:jc w:val="left"/>
              <w:rPr>
                <w:b/>
                <w:bCs/>
                <w:sz w:val="20"/>
              </w:rPr>
            </w:pPr>
            <w:r w:rsidRPr="00F36C1E">
              <w:rPr>
                <w:bCs/>
                <w:sz w:val="20"/>
              </w:rPr>
              <w:t>не подлежат установлению.</w:t>
            </w:r>
          </w:p>
          <w:p w:rsidR="00531380" w:rsidRPr="00F36C1E" w:rsidRDefault="00531380" w:rsidP="00531380">
            <w:pPr>
              <w:numPr>
                <w:ilvl w:val="0"/>
                <w:numId w:val="48"/>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Максимальная высота здания (этажность):</w:t>
            </w:r>
          </w:p>
          <w:p w:rsidR="00531380" w:rsidRPr="00F36C1E" w:rsidRDefault="00531380" w:rsidP="00531380">
            <w:pPr>
              <w:pStyle w:val="affe"/>
              <w:numPr>
                <w:ilvl w:val="0"/>
                <w:numId w:val="24"/>
              </w:numPr>
              <w:autoSpaceDE w:val="0"/>
              <w:autoSpaceDN w:val="0"/>
              <w:adjustRightInd w:val="0"/>
              <w:spacing w:line="240" w:lineRule="auto"/>
              <w:ind w:left="430" w:right="59" w:hanging="284"/>
              <w:jc w:val="left"/>
              <w:rPr>
                <w:b/>
                <w:bCs/>
                <w:sz w:val="20"/>
              </w:rPr>
            </w:pPr>
            <w:r w:rsidRPr="00F36C1E">
              <w:rPr>
                <w:bCs/>
                <w:sz w:val="20"/>
              </w:rPr>
              <w:t>максимальное количество этажей объекта – 1.</w:t>
            </w:r>
          </w:p>
          <w:p w:rsidR="00531380" w:rsidRPr="00F36C1E" w:rsidRDefault="00531380" w:rsidP="00531380">
            <w:pPr>
              <w:numPr>
                <w:ilvl w:val="0"/>
                <w:numId w:val="48"/>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Максимальный процент застройки земельного участка:</w:t>
            </w:r>
          </w:p>
          <w:p w:rsidR="00531380" w:rsidRPr="00147399" w:rsidRDefault="00531380" w:rsidP="00531380">
            <w:pPr>
              <w:numPr>
                <w:ilvl w:val="0"/>
                <w:numId w:val="28"/>
              </w:numPr>
              <w:autoSpaceDE w:val="0"/>
              <w:autoSpaceDN w:val="0"/>
              <w:adjustRightInd w:val="0"/>
              <w:ind w:left="425" w:right="59" w:hanging="284"/>
              <w:contextualSpacing/>
              <w:rPr>
                <w:rFonts w:eastAsia="Calibri"/>
                <w:b/>
                <w:bCs/>
                <w:sz w:val="20"/>
                <w:szCs w:val="20"/>
                <w:lang w:eastAsia="en-US"/>
              </w:rPr>
            </w:pPr>
            <w:r w:rsidRPr="00F36C1E">
              <w:rPr>
                <w:bCs/>
                <w:sz w:val="20"/>
                <w:lang w:eastAsia="en-US"/>
              </w:rPr>
              <w:t>не подлежит установлению</w:t>
            </w:r>
          </w:p>
        </w:tc>
      </w:tr>
      <w:tr w:rsidR="00531380" w:rsidRPr="00147399" w:rsidTr="006D3C44">
        <w:trPr>
          <w:trHeight w:val="20"/>
        </w:trPr>
        <w:tc>
          <w:tcPr>
            <w:tcW w:w="245" w:type="pct"/>
            <w:shd w:val="clear" w:color="auto" w:fill="FFFFFF"/>
            <w:vAlign w:val="center"/>
          </w:tcPr>
          <w:p w:rsidR="00531380" w:rsidRPr="00147399" w:rsidRDefault="00531380" w:rsidP="006D3C44">
            <w:pPr>
              <w:autoSpaceDE w:val="0"/>
              <w:autoSpaceDN w:val="0"/>
              <w:adjustRightInd w:val="0"/>
              <w:ind w:right="59"/>
              <w:contextualSpacing/>
              <w:jc w:val="center"/>
              <w:rPr>
                <w:rFonts w:eastAsia="Calibri"/>
                <w:b/>
                <w:bCs/>
                <w:sz w:val="20"/>
                <w:szCs w:val="20"/>
                <w:lang w:eastAsia="en-US"/>
              </w:rPr>
            </w:pPr>
            <w:r>
              <w:rPr>
                <w:rFonts w:eastAsia="Calibri"/>
                <w:b/>
                <w:bCs/>
                <w:sz w:val="20"/>
                <w:szCs w:val="20"/>
                <w:lang w:eastAsia="en-US"/>
              </w:rPr>
              <w:t>3</w:t>
            </w:r>
          </w:p>
        </w:tc>
        <w:tc>
          <w:tcPr>
            <w:tcW w:w="4755" w:type="pct"/>
            <w:gridSpan w:val="4"/>
            <w:shd w:val="clear" w:color="auto" w:fill="FFFFFF"/>
            <w:vAlign w:val="center"/>
          </w:tcPr>
          <w:p w:rsidR="00531380" w:rsidRPr="00147399" w:rsidRDefault="00531380" w:rsidP="006D3C44">
            <w:pPr>
              <w:autoSpaceDE w:val="0"/>
              <w:autoSpaceDN w:val="0"/>
              <w:adjustRightInd w:val="0"/>
              <w:ind w:right="59"/>
              <w:contextualSpacing/>
              <w:jc w:val="center"/>
              <w:rPr>
                <w:rFonts w:eastAsia="Calibri"/>
                <w:b/>
                <w:bCs/>
                <w:sz w:val="20"/>
                <w:szCs w:val="20"/>
                <w:lang w:eastAsia="en-US"/>
              </w:rPr>
            </w:pPr>
            <w:r w:rsidRPr="00147399">
              <w:rPr>
                <w:b/>
                <w:sz w:val="20"/>
                <w:szCs w:val="20"/>
              </w:rPr>
              <w:t>Вспомогательные виды разрешенного использования</w:t>
            </w:r>
          </w:p>
        </w:tc>
      </w:tr>
      <w:tr w:rsidR="00531380" w:rsidRPr="00147399" w:rsidTr="006D3C44">
        <w:trPr>
          <w:trHeight w:val="20"/>
        </w:trPr>
        <w:tc>
          <w:tcPr>
            <w:tcW w:w="245" w:type="pct"/>
            <w:shd w:val="clear" w:color="auto" w:fill="FFFFFF"/>
          </w:tcPr>
          <w:p w:rsidR="00531380" w:rsidRPr="00147399" w:rsidRDefault="00531380" w:rsidP="00531380">
            <w:pPr>
              <w:pStyle w:val="affe"/>
              <w:numPr>
                <w:ilvl w:val="0"/>
                <w:numId w:val="13"/>
              </w:numPr>
              <w:autoSpaceDE w:val="0"/>
              <w:autoSpaceDN w:val="0"/>
              <w:adjustRightInd w:val="0"/>
              <w:spacing w:line="240" w:lineRule="auto"/>
              <w:ind w:left="227" w:firstLine="0"/>
              <w:jc w:val="left"/>
              <w:rPr>
                <w:sz w:val="20"/>
              </w:rPr>
            </w:pPr>
          </w:p>
        </w:tc>
        <w:tc>
          <w:tcPr>
            <w:tcW w:w="1585" w:type="pct"/>
            <w:shd w:val="clear" w:color="auto" w:fill="FFFFFF"/>
          </w:tcPr>
          <w:p w:rsidR="00531380" w:rsidRPr="00147399" w:rsidRDefault="00531380" w:rsidP="006D3C44">
            <w:pPr>
              <w:autoSpaceDE w:val="0"/>
              <w:autoSpaceDN w:val="0"/>
              <w:adjustRightInd w:val="0"/>
              <w:ind w:left="147"/>
              <w:rPr>
                <w:sz w:val="20"/>
                <w:szCs w:val="20"/>
              </w:rPr>
            </w:pPr>
            <w:r w:rsidRPr="00147399">
              <w:rPr>
                <w:sz w:val="20"/>
                <w:szCs w:val="20"/>
              </w:rPr>
              <w:t>Ведение огородничества</w:t>
            </w:r>
          </w:p>
        </w:tc>
        <w:tc>
          <w:tcPr>
            <w:tcW w:w="238" w:type="pct"/>
            <w:shd w:val="clear" w:color="auto" w:fill="FFFFFF"/>
          </w:tcPr>
          <w:p w:rsidR="00531380" w:rsidRPr="00147399" w:rsidRDefault="00531380" w:rsidP="006D3C44">
            <w:pPr>
              <w:jc w:val="center"/>
              <w:rPr>
                <w:sz w:val="20"/>
                <w:szCs w:val="20"/>
              </w:rPr>
            </w:pPr>
            <w:r w:rsidRPr="00147399">
              <w:rPr>
                <w:sz w:val="20"/>
                <w:szCs w:val="20"/>
              </w:rPr>
              <w:t>13.1</w:t>
            </w:r>
          </w:p>
        </w:tc>
        <w:tc>
          <w:tcPr>
            <w:tcW w:w="1271" w:type="pct"/>
            <w:shd w:val="clear" w:color="auto" w:fill="FFFFFF"/>
          </w:tcPr>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147399">
              <w:rPr>
                <w:rFonts w:eastAsia="Calibri"/>
                <w:bCs/>
                <w:sz w:val="20"/>
                <w:szCs w:val="20"/>
                <w:lang w:eastAsia="en-US"/>
              </w:rPr>
              <w:t>Осуществление отдыха и (или) выращивания гражданами для собственных нужд сельскохозяйственных культур;</w:t>
            </w:r>
          </w:p>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147399">
              <w:rPr>
                <w:rFonts w:eastAsia="Calibri"/>
                <w:bCs/>
                <w:sz w:val="20"/>
                <w:szCs w:val="20"/>
                <w:lang w:eastAsia="en-US"/>
              </w:rPr>
              <w:lastRenderedPageBreak/>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661" w:type="pct"/>
            <w:shd w:val="clear" w:color="auto" w:fill="FFFFFF"/>
          </w:tcPr>
          <w:p w:rsidR="00531380" w:rsidRPr="00147399" w:rsidRDefault="00531380" w:rsidP="00531380">
            <w:pPr>
              <w:numPr>
                <w:ilvl w:val="0"/>
                <w:numId w:val="23"/>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lastRenderedPageBreak/>
              <w:t>Предельные размеры земельных участков:</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 xml:space="preserve">минимальные размеры земельного участка – </w:t>
            </w:r>
            <w:r w:rsidRPr="00147399">
              <w:rPr>
                <w:rFonts w:eastAsia="Calibri"/>
                <w:bCs/>
                <w:sz w:val="20"/>
                <w:szCs w:val="20"/>
                <w:lang w:eastAsia="en-US"/>
              </w:rPr>
              <w:br/>
              <w:t>200 м</w:t>
            </w:r>
            <w:proofErr w:type="gramStart"/>
            <w:r w:rsidRPr="00147399">
              <w:rPr>
                <w:rFonts w:eastAsia="Calibri"/>
                <w:bCs/>
                <w:sz w:val="20"/>
                <w:szCs w:val="20"/>
                <w:vertAlign w:val="superscript"/>
                <w:lang w:eastAsia="en-US"/>
              </w:rPr>
              <w:t>2</w:t>
            </w:r>
            <w:proofErr w:type="gramEnd"/>
            <w:r w:rsidRPr="00147399">
              <w:rPr>
                <w:rFonts w:eastAsia="Calibri"/>
                <w:bCs/>
                <w:sz w:val="20"/>
                <w:szCs w:val="20"/>
                <w:lang w:eastAsia="en-US"/>
              </w:rPr>
              <w:t>;</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lastRenderedPageBreak/>
              <w:t xml:space="preserve">максимальные размеры земельного участка – </w:t>
            </w:r>
            <w:r w:rsidRPr="00147399">
              <w:rPr>
                <w:rFonts w:eastAsia="Calibri"/>
                <w:bCs/>
                <w:sz w:val="20"/>
                <w:szCs w:val="20"/>
                <w:lang w:eastAsia="en-US"/>
              </w:rPr>
              <w:br/>
              <w:t>2000 м</w:t>
            </w:r>
            <w:proofErr w:type="gramStart"/>
            <w:r w:rsidRPr="00147399">
              <w:rPr>
                <w:rFonts w:eastAsia="Calibri"/>
                <w:bCs/>
                <w:sz w:val="20"/>
                <w:szCs w:val="20"/>
                <w:vertAlign w:val="superscript"/>
                <w:lang w:eastAsia="en-US"/>
              </w:rPr>
              <w:t>2</w:t>
            </w:r>
            <w:proofErr w:type="gramEnd"/>
            <w:r w:rsidRPr="00147399">
              <w:rPr>
                <w:rFonts w:eastAsia="Calibri"/>
                <w:bCs/>
                <w:sz w:val="20"/>
                <w:szCs w:val="20"/>
                <w:lang w:eastAsia="en-US"/>
              </w:rPr>
              <w:t>.</w:t>
            </w:r>
          </w:p>
          <w:p w:rsidR="00531380" w:rsidRPr="00147399" w:rsidRDefault="00531380" w:rsidP="00531380">
            <w:pPr>
              <w:numPr>
                <w:ilvl w:val="0"/>
                <w:numId w:val="23"/>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Минимальные отступы от границ земельного участка в целях определения места допустимого размещения объекта:</w:t>
            </w:r>
          </w:p>
          <w:p w:rsidR="00531380" w:rsidRPr="00147399" w:rsidRDefault="00531380" w:rsidP="00531380">
            <w:pPr>
              <w:pStyle w:val="affe"/>
              <w:numPr>
                <w:ilvl w:val="0"/>
                <w:numId w:val="26"/>
              </w:numPr>
              <w:autoSpaceDE w:val="0"/>
              <w:autoSpaceDN w:val="0"/>
              <w:adjustRightInd w:val="0"/>
              <w:ind w:left="427" w:right="59" w:hanging="232"/>
              <w:rPr>
                <w:b/>
                <w:bCs/>
                <w:sz w:val="20"/>
              </w:rPr>
            </w:pPr>
            <w:r w:rsidRPr="00147399">
              <w:rPr>
                <w:bCs/>
                <w:sz w:val="20"/>
              </w:rPr>
              <w:t>не подлежат установлению.</w:t>
            </w:r>
          </w:p>
          <w:p w:rsidR="00531380" w:rsidRPr="00147399" w:rsidRDefault="00531380" w:rsidP="00531380">
            <w:pPr>
              <w:numPr>
                <w:ilvl w:val="0"/>
                <w:numId w:val="23"/>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Максимальная высота здания (этажность):</w:t>
            </w:r>
          </w:p>
          <w:p w:rsidR="00531380" w:rsidRPr="00147399" w:rsidRDefault="00531380" w:rsidP="00531380">
            <w:pPr>
              <w:pStyle w:val="affe"/>
              <w:numPr>
                <w:ilvl w:val="0"/>
                <w:numId w:val="26"/>
              </w:numPr>
              <w:autoSpaceDE w:val="0"/>
              <w:autoSpaceDN w:val="0"/>
              <w:adjustRightInd w:val="0"/>
              <w:ind w:left="427" w:right="59" w:hanging="232"/>
              <w:rPr>
                <w:b/>
                <w:bCs/>
                <w:sz w:val="20"/>
              </w:rPr>
            </w:pPr>
            <w:r w:rsidRPr="00147399">
              <w:rPr>
                <w:bCs/>
                <w:sz w:val="20"/>
              </w:rPr>
              <w:t>не подлежит установлению.</w:t>
            </w:r>
          </w:p>
          <w:p w:rsidR="00531380" w:rsidRPr="00147399" w:rsidRDefault="00531380" w:rsidP="00531380">
            <w:pPr>
              <w:numPr>
                <w:ilvl w:val="0"/>
                <w:numId w:val="23"/>
              </w:numPr>
              <w:autoSpaceDE w:val="0"/>
              <w:autoSpaceDN w:val="0"/>
              <w:adjustRightInd w:val="0"/>
              <w:ind w:left="427" w:right="59" w:hanging="232"/>
              <w:contextualSpacing/>
              <w:rPr>
                <w:rFonts w:eastAsia="Calibri"/>
                <w:bCs/>
                <w:sz w:val="20"/>
                <w:szCs w:val="20"/>
                <w:lang w:eastAsia="en-US"/>
              </w:rPr>
            </w:pPr>
            <w:r w:rsidRPr="00147399">
              <w:rPr>
                <w:rFonts w:eastAsia="Calibri"/>
                <w:b/>
                <w:bCs/>
                <w:sz w:val="20"/>
                <w:szCs w:val="20"/>
                <w:lang w:eastAsia="en-US"/>
              </w:rPr>
              <w:t>Максимальный процент застройки земельного участка:</w:t>
            </w:r>
          </w:p>
          <w:p w:rsidR="00531380" w:rsidRPr="00147399" w:rsidRDefault="00531380" w:rsidP="00531380">
            <w:pPr>
              <w:pStyle w:val="affe"/>
              <w:numPr>
                <w:ilvl w:val="0"/>
                <w:numId w:val="26"/>
              </w:numPr>
              <w:autoSpaceDE w:val="0"/>
              <w:autoSpaceDN w:val="0"/>
              <w:adjustRightInd w:val="0"/>
              <w:ind w:left="427" w:right="59" w:hanging="232"/>
              <w:rPr>
                <w:b/>
                <w:bCs/>
                <w:sz w:val="20"/>
              </w:rPr>
            </w:pPr>
            <w:r w:rsidRPr="00147399">
              <w:rPr>
                <w:bCs/>
                <w:sz w:val="20"/>
              </w:rPr>
              <w:t>не подлежит установлению</w:t>
            </w:r>
          </w:p>
        </w:tc>
      </w:tr>
      <w:tr w:rsidR="00531380" w:rsidRPr="00147399" w:rsidTr="006D3C44">
        <w:trPr>
          <w:trHeight w:val="20"/>
        </w:trPr>
        <w:tc>
          <w:tcPr>
            <w:tcW w:w="245" w:type="pct"/>
            <w:shd w:val="clear" w:color="auto" w:fill="FFFFFF"/>
          </w:tcPr>
          <w:p w:rsidR="00531380" w:rsidRPr="00147399" w:rsidRDefault="00531380" w:rsidP="00531380">
            <w:pPr>
              <w:pStyle w:val="affe"/>
              <w:numPr>
                <w:ilvl w:val="0"/>
                <w:numId w:val="13"/>
              </w:numPr>
              <w:autoSpaceDE w:val="0"/>
              <w:autoSpaceDN w:val="0"/>
              <w:adjustRightInd w:val="0"/>
              <w:spacing w:line="240" w:lineRule="auto"/>
              <w:ind w:left="227" w:firstLine="0"/>
              <w:jc w:val="left"/>
              <w:rPr>
                <w:sz w:val="20"/>
              </w:rPr>
            </w:pPr>
          </w:p>
        </w:tc>
        <w:tc>
          <w:tcPr>
            <w:tcW w:w="1585" w:type="pct"/>
            <w:shd w:val="clear" w:color="auto" w:fill="FFFFFF"/>
          </w:tcPr>
          <w:p w:rsidR="00531380" w:rsidRPr="00147399" w:rsidRDefault="00531380" w:rsidP="006D3C44">
            <w:pPr>
              <w:autoSpaceDE w:val="0"/>
              <w:autoSpaceDN w:val="0"/>
              <w:adjustRightInd w:val="0"/>
              <w:ind w:left="147"/>
              <w:rPr>
                <w:sz w:val="20"/>
                <w:szCs w:val="20"/>
              </w:rPr>
            </w:pPr>
            <w:r w:rsidRPr="00147399">
              <w:rPr>
                <w:sz w:val="20"/>
                <w:szCs w:val="20"/>
              </w:rPr>
              <w:t>Ведение садоводства</w:t>
            </w:r>
          </w:p>
        </w:tc>
        <w:tc>
          <w:tcPr>
            <w:tcW w:w="238" w:type="pct"/>
            <w:shd w:val="clear" w:color="auto" w:fill="FFFFFF"/>
          </w:tcPr>
          <w:p w:rsidR="00531380" w:rsidRPr="00147399" w:rsidRDefault="00531380" w:rsidP="006D3C44">
            <w:pPr>
              <w:jc w:val="center"/>
              <w:rPr>
                <w:sz w:val="20"/>
                <w:szCs w:val="20"/>
              </w:rPr>
            </w:pPr>
            <w:r w:rsidRPr="00147399">
              <w:rPr>
                <w:sz w:val="20"/>
                <w:szCs w:val="20"/>
              </w:rPr>
              <w:t>13.2</w:t>
            </w:r>
          </w:p>
        </w:tc>
        <w:tc>
          <w:tcPr>
            <w:tcW w:w="1271" w:type="pct"/>
            <w:shd w:val="clear" w:color="auto" w:fill="FFFFFF"/>
          </w:tcPr>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147399">
              <w:rPr>
                <w:rFonts w:eastAsia="Calibri"/>
                <w:bCs/>
                <w:sz w:val="20"/>
                <w:szCs w:val="20"/>
                <w:lang w:eastAsia="en-US"/>
              </w:rPr>
              <w:t>Осуществление отдыха и (или) выращивания гражданами для собственных нужд сельскохозяйственных культур;</w:t>
            </w:r>
          </w:p>
          <w:p w:rsidR="00531380" w:rsidRPr="00147399"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147399">
              <w:rPr>
                <w:rFonts w:eastAsia="Calibri"/>
                <w:bCs/>
                <w:sz w:val="20"/>
                <w:szCs w:val="20"/>
                <w:lang w:eastAsia="en-US"/>
              </w:rPr>
              <w:t>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c>
          <w:tcPr>
            <w:tcW w:w="1661" w:type="pct"/>
            <w:shd w:val="clear" w:color="auto" w:fill="FFFFFF"/>
          </w:tcPr>
          <w:p w:rsidR="00531380" w:rsidRPr="00147399" w:rsidRDefault="00531380" w:rsidP="00531380">
            <w:pPr>
              <w:numPr>
                <w:ilvl w:val="0"/>
                <w:numId w:val="21"/>
              </w:numPr>
              <w:autoSpaceDE w:val="0"/>
              <w:autoSpaceDN w:val="0"/>
              <w:adjustRightInd w:val="0"/>
              <w:ind w:left="427" w:right="59" w:hanging="232"/>
              <w:contextualSpacing/>
              <w:jc w:val="both"/>
              <w:rPr>
                <w:rFonts w:eastAsia="Calibri"/>
                <w:b/>
                <w:bCs/>
                <w:sz w:val="20"/>
                <w:szCs w:val="20"/>
                <w:lang w:eastAsia="en-US"/>
              </w:rPr>
            </w:pPr>
            <w:r w:rsidRPr="00147399">
              <w:rPr>
                <w:rFonts w:eastAsia="Calibri"/>
                <w:b/>
                <w:bCs/>
                <w:sz w:val="20"/>
                <w:szCs w:val="20"/>
                <w:lang w:eastAsia="en-US"/>
              </w:rPr>
              <w:t>Предельные размеры земельных участков:</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 xml:space="preserve">минимальные размеры земельного участка – </w:t>
            </w:r>
            <w:r w:rsidRPr="00147399">
              <w:rPr>
                <w:rFonts w:eastAsia="Calibri"/>
                <w:bCs/>
                <w:sz w:val="20"/>
                <w:szCs w:val="20"/>
                <w:lang w:eastAsia="en-US"/>
              </w:rPr>
              <w:br/>
              <w:t>600 м</w:t>
            </w:r>
            <w:proofErr w:type="gramStart"/>
            <w:r w:rsidRPr="00147399">
              <w:rPr>
                <w:rFonts w:eastAsia="Calibri"/>
                <w:bCs/>
                <w:sz w:val="20"/>
                <w:szCs w:val="20"/>
                <w:vertAlign w:val="superscript"/>
                <w:lang w:eastAsia="en-US"/>
              </w:rPr>
              <w:t>2</w:t>
            </w:r>
            <w:proofErr w:type="gramEnd"/>
            <w:r w:rsidRPr="00147399">
              <w:rPr>
                <w:rFonts w:eastAsia="Calibri"/>
                <w:bCs/>
                <w:sz w:val="20"/>
                <w:szCs w:val="20"/>
                <w:lang w:eastAsia="en-US"/>
              </w:rPr>
              <w:t>;</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максимальные размеры земельного участка – 1500 м</w:t>
            </w:r>
            <w:proofErr w:type="gramStart"/>
            <w:r w:rsidRPr="00147399">
              <w:rPr>
                <w:rFonts w:eastAsia="Calibri"/>
                <w:bCs/>
                <w:sz w:val="20"/>
                <w:szCs w:val="20"/>
                <w:vertAlign w:val="superscript"/>
                <w:lang w:eastAsia="en-US"/>
              </w:rPr>
              <w:t>2</w:t>
            </w:r>
            <w:proofErr w:type="gramEnd"/>
            <w:r w:rsidRPr="00147399">
              <w:rPr>
                <w:rFonts w:eastAsia="Calibri"/>
                <w:bCs/>
                <w:sz w:val="20"/>
                <w:szCs w:val="20"/>
                <w:lang w:eastAsia="en-US"/>
              </w:rPr>
              <w:t>.</w:t>
            </w:r>
          </w:p>
          <w:p w:rsidR="00531380" w:rsidRPr="00147399" w:rsidRDefault="00531380" w:rsidP="00531380">
            <w:pPr>
              <w:numPr>
                <w:ilvl w:val="0"/>
                <w:numId w:val="21"/>
              </w:numPr>
              <w:autoSpaceDE w:val="0"/>
              <w:autoSpaceDN w:val="0"/>
              <w:adjustRightInd w:val="0"/>
              <w:ind w:left="427" w:right="59" w:hanging="232"/>
              <w:contextualSpacing/>
              <w:jc w:val="both"/>
              <w:rPr>
                <w:rFonts w:eastAsia="Calibri"/>
                <w:b/>
                <w:bCs/>
                <w:sz w:val="20"/>
                <w:szCs w:val="20"/>
                <w:lang w:eastAsia="en-US"/>
              </w:rPr>
            </w:pPr>
            <w:r w:rsidRPr="0014739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минимальные отступы от границ земельного участка до объекта индивидуального жилищного строительства – 3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минимальное расстояние от других построек (за исключением объекта индивидуального жилищного строительства) до границы смежного земельного участка – 1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 xml:space="preserve">минимальное расстояние от границ </w:t>
            </w:r>
            <w:proofErr w:type="gramStart"/>
            <w:r w:rsidRPr="00147399">
              <w:rPr>
                <w:rFonts w:eastAsia="Calibri"/>
                <w:bCs/>
                <w:sz w:val="20"/>
                <w:szCs w:val="20"/>
                <w:lang w:eastAsia="en-US"/>
              </w:rPr>
              <w:t>-с</w:t>
            </w:r>
            <w:proofErr w:type="gramEnd"/>
            <w:r w:rsidRPr="00147399">
              <w:rPr>
                <w:rFonts w:eastAsia="Calibri"/>
                <w:bCs/>
                <w:sz w:val="20"/>
                <w:szCs w:val="20"/>
                <w:lang w:eastAsia="en-US"/>
              </w:rPr>
              <w:t>оседнего земельного участка до объекта индивидуального жилищного строительства – 3 м.</w:t>
            </w:r>
          </w:p>
          <w:p w:rsidR="00531380" w:rsidRPr="00147399" w:rsidRDefault="00531380" w:rsidP="00531380">
            <w:pPr>
              <w:numPr>
                <w:ilvl w:val="0"/>
                <w:numId w:val="21"/>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Предельное количество этажей или предельная высота зданий, строений, сооружений:</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максимальное количество этажей объекта индивидуального жилищного строительства – 3;</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максимальное количество этажей бани – 2;</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максимальное количество этажей вспомогательных построек (кроме бани) – 1;</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максимальная высота объекта индивидуального жилищного строительства – 14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максимальная высота бани – 8 м;</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 xml:space="preserve">максимальная высота вспомогательных построек </w:t>
            </w:r>
            <w:r w:rsidRPr="00147399">
              <w:rPr>
                <w:rFonts w:eastAsia="Calibri"/>
                <w:bCs/>
                <w:sz w:val="20"/>
                <w:szCs w:val="20"/>
                <w:lang w:eastAsia="en-US"/>
              </w:rPr>
              <w:lastRenderedPageBreak/>
              <w:t>(кроме бани) – 4 м.</w:t>
            </w:r>
          </w:p>
          <w:p w:rsidR="00531380" w:rsidRPr="00147399" w:rsidRDefault="00531380" w:rsidP="00531380">
            <w:pPr>
              <w:numPr>
                <w:ilvl w:val="0"/>
                <w:numId w:val="21"/>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Максимальный процент застройки в границах земельного участка:</w:t>
            </w:r>
          </w:p>
          <w:p w:rsidR="00531380" w:rsidRPr="00147399"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147399">
              <w:rPr>
                <w:rFonts w:eastAsia="Calibri"/>
                <w:bCs/>
                <w:sz w:val="20"/>
                <w:szCs w:val="20"/>
                <w:lang w:eastAsia="en-US"/>
              </w:rPr>
              <w:t>максимальный процент застройки земельного участка – 30.</w:t>
            </w:r>
          </w:p>
          <w:p w:rsidR="00531380" w:rsidRPr="00147399" w:rsidRDefault="00531380" w:rsidP="00531380">
            <w:pPr>
              <w:numPr>
                <w:ilvl w:val="0"/>
                <w:numId w:val="21"/>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Иные показатели:</w:t>
            </w:r>
          </w:p>
          <w:p w:rsidR="00531380" w:rsidRPr="00147399" w:rsidRDefault="00531380" w:rsidP="00531380">
            <w:pPr>
              <w:pStyle w:val="affe"/>
              <w:numPr>
                <w:ilvl w:val="0"/>
                <w:numId w:val="24"/>
              </w:numPr>
              <w:tabs>
                <w:tab w:val="left" w:pos="428"/>
              </w:tabs>
              <w:autoSpaceDE w:val="0"/>
              <w:autoSpaceDN w:val="0"/>
              <w:adjustRightInd w:val="0"/>
              <w:spacing w:line="240" w:lineRule="auto"/>
              <w:ind w:left="427" w:right="59" w:hanging="232"/>
              <w:rPr>
                <w:b/>
                <w:bCs/>
                <w:sz w:val="20"/>
              </w:rPr>
            </w:pPr>
            <w:r w:rsidRPr="00147399">
              <w:rPr>
                <w:bCs/>
                <w:sz w:val="20"/>
              </w:rPr>
              <w:t>максимальная высота ограждения земельного участка – 1,8 м</w:t>
            </w:r>
          </w:p>
        </w:tc>
      </w:tr>
      <w:tr w:rsidR="00531380" w:rsidRPr="00147399" w:rsidTr="006D3C44">
        <w:trPr>
          <w:trHeight w:val="20"/>
        </w:trPr>
        <w:tc>
          <w:tcPr>
            <w:tcW w:w="245" w:type="pct"/>
            <w:shd w:val="clear" w:color="auto" w:fill="FFFFFF"/>
          </w:tcPr>
          <w:p w:rsidR="00531380" w:rsidRPr="00147399" w:rsidRDefault="00531380" w:rsidP="00531380">
            <w:pPr>
              <w:pStyle w:val="affe"/>
              <w:numPr>
                <w:ilvl w:val="0"/>
                <w:numId w:val="13"/>
              </w:numPr>
              <w:autoSpaceDE w:val="0"/>
              <w:autoSpaceDN w:val="0"/>
              <w:adjustRightInd w:val="0"/>
              <w:spacing w:line="240" w:lineRule="auto"/>
              <w:ind w:left="227" w:firstLine="0"/>
              <w:jc w:val="left"/>
              <w:rPr>
                <w:sz w:val="20"/>
              </w:rPr>
            </w:pPr>
          </w:p>
        </w:tc>
        <w:tc>
          <w:tcPr>
            <w:tcW w:w="1585" w:type="pct"/>
            <w:shd w:val="clear" w:color="auto" w:fill="FFFFFF"/>
          </w:tcPr>
          <w:p w:rsidR="00531380" w:rsidRPr="00147399" w:rsidRDefault="00531380" w:rsidP="006D3C44">
            <w:pPr>
              <w:autoSpaceDE w:val="0"/>
              <w:autoSpaceDN w:val="0"/>
              <w:adjustRightInd w:val="0"/>
              <w:ind w:left="147"/>
              <w:rPr>
                <w:sz w:val="20"/>
                <w:szCs w:val="20"/>
              </w:rPr>
            </w:pPr>
            <w:r w:rsidRPr="00147399">
              <w:rPr>
                <w:sz w:val="20"/>
                <w:szCs w:val="20"/>
              </w:rPr>
              <w:t>Оказание услуг связи</w:t>
            </w:r>
          </w:p>
        </w:tc>
        <w:tc>
          <w:tcPr>
            <w:tcW w:w="238" w:type="pct"/>
            <w:shd w:val="clear" w:color="auto" w:fill="FFFFFF"/>
          </w:tcPr>
          <w:p w:rsidR="00531380" w:rsidRPr="00147399" w:rsidRDefault="00531380" w:rsidP="006D3C44">
            <w:pPr>
              <w:jc w:val="center"/>
              <w:rPr>
                <w:sz w:val="20"/>
                <w:szCs w:val="20"/>
              </w:rPr>
            </w:pPr>
            <w:r w:rsidRPr="00147399">
              <w:rPr>
                <w:sz w:val="20"/>
                <w:szCs w:val="20"/>
              </w:rPr>
              <w:t>3.2.3</w:t>
            </w:r>
          </w:p>
        </w:tc>
        <w:tc>
          <w:tcPr>
            <w:tcW w:w="1271" w:type="pct"/>
            <w:shd w:val="clear" w:color="auto" w:fill="FFFFFF"/>
          </w:tcPr>
          <w:p w:rsidR="00531380" w:rsidRPr="00147399" w:rsidRDefault="00531380" w:rsidP="006D3C44">
            <w:pPr>
              <w:numPr>
                <w:ilvl w:val="0"/>
                <w:numId w:val="1"/>
              </w:numPr>
              <w:autoSpaceDE w:val="0"/>
              <w:autoSpaceDN w:val="0"/>
              <w:adjustRightInd w:val="0"/>
              <w:ind w:left="496" w:right="59" w:hanging="343"/>
              <w:contextualSpacing/>
              <w:rPr>
                <w:rFonts w:eastAsia="Calibri"/>
                <w:bCs/>
                <w:sz w:val="20"/>
                <w:szCs w:val="20"/>
                <w:lang w:eastAsia="en-US"/>
              </w:rPr>
            </w:pPr>
            <w:r w:rsidRPr="00147399">
              <w:rPr>
                <w:sz w:val="20"/>
                <w:szCs w:val="20"/>
              </w:rPr>
              <w:t xml:space="preserve">Размещение зданий, предназначенных для размещения пунктов оказания услуг почтовой, телеграфной, </w:t>
            </w:r>
            <w:r w:rsidRPr="00147399">
              <w:rPr>
                <w:rFonts w:eastAsia="Calibri"/>
                <w:bCs/>
                <w:sz w:val="20"/>
                <w:szCs w:val="20"/>
                <w:lang w:eastAsia="en-US"/>
              </w:rPr>
              <w:t>междугородней</w:t>
            </w:r>
            <w:r w:rsidRPr="00147399">
              <w:rPr>
                <w:sz w:val="20"/>
                <w:szCs w:val="20"/>
              </w:rPr>
              <w:t xml:space="preserve"> и международной телефонной связи</w:t>
            </w:r>
          </w:p>
        </w:tc>
        <w:tc>
          <w:tcPr>
            <w:tcW w:w="1661" w:type="pct"/>
            <w:shd w:val="clear" w:color="auto" w:fill="FFFFFF"/>
          </w:tcPr>
          <w:p w:rsidR="00531380" w:rsidRPr="00147399" w:rsidRDefault="00531380" w:rsidP="00531380">
            <w:pPr>
              <w:numPr>
                <w:ilvl w:val="0"/>
                <w:numId w:val="19"/>
              </w:numPr>
              <w:autoSpaceDE w:val="0"/>
              <w:autoSpaceDN w:val="0"/>
              <w:adjustRightInd w:val="0"/>
              <w:ind w:left="427" w:hanging="309"/>
              <w:contextualSpacing/>
              <w:rPr>
                <w:rFonts w:eastAsia="Calibri"/>
                <w:b/>
                <w:bCs/>
                <w:sz w:val="20"/>
                <w:szCs w:val="20"/>
                <w:lang w:eastAsia="en-US"/>
              </w:rPr>
            </w:pPr>
            <w:r w:rsidRPr="00147399">
              <w:rPr>
                <w:rFonts w:eastAsia="Calibri"/>
                <w:b/>
                <w:bCs/>
                <w:sz w:val="20"/>
                <w:szCs w:val="20"/>
                <w:lang w:eastAsia="en-US"/>
              </w:rPr>
              <w:t>Предельные размеры земельных участков:</w:t>
            </w:r>
          </w:p>
          <w:p w:rsidR="00531380" w:rsidRPr="00147399" w:rsidRDefault="00531380" w:rsidP="006D3C44">
            <w:pPr>
              <w:numPr>
                <w:ilvl w:val="0"/>
                <w:numId w:val="1"/>
              </w:numPr>
              <w:ind w:left="427" w:hanging="309"/>
              <w:contextualSpacing/>
              <w:rPr>
                <w:rFonts w:eastAsia="Calibri"/>
                <w:bCs/>
                <w:sz w:val="20"/>
                <w:szCs w:val="20"/>
                <w:lang w:eastAsia="en-US"/>
              </w:rPr>
            </w:pPr>
            <w:r w:rsidRPr="00147399">
              <w:rPr>
                <w:rFonts w:eastAsia="Calibri"/>
                <w:bCs/>
                <w:sz w:val="20"/>
                <w:szCs w:val="20"/>
                <w:lang w:eastAsia="en-US"/>
              </w:rPr>
              <w:t>минимальные размеры земельного участка – 700 м</w:t>
            </w:r>
            <w:proofErr w:type="gramStart"/>
            <w:r w:rsidRPr="00147399">
              <w:rPr>
                <w:rFonts w:eastAsia="Calibri"/>
                <w:bCs/>
                <w:sz w:val="20"/>
                <w:szCs w:val="20"/>
                <w:vertAlign w:val="superscript"/>
                <w:lang w:eastAsia="en-US"/>
              </w:rPr>
              <w:t>2</w:t>
            </w:r>
            <w:proofErr w:type="gramEnd"/>
            <w:r w:rsidRPr="00147399">
              <w:rPr>
                <w:rFonts w:eastAsia="Calibri"/>
                <w:bCs/>
                <w:sz w:val="20"/>
                <w:szCs w:val="20"/>
                <w:lang w:eastAsia="en-US"/>
              </w:rPr>
              <w:t>.</w:t>
            </w:r>
          </w:p>
          <w:p w:rsidR="00531380" w:rsidRPr="00147399" w:rsidRDefault="00531380" w:rsidP="00531380">
            <w:pPr>
              <w:numPr>
                <w:ilvl w:val="0"/>
                <w:numId w:val="19"/>
              </w:numPr>
              <w:autoSpaceDE w:val="0"/>
              <w:autoSpaceDN w:val="0"/>
              <w:adjustRightInd w:val="0"/>
              <w:ind w:left="427" w:hanging="309"/>
              <w:contextualSpacing/>
              <w:rPr>
                <w:rFonts w:eastAsia="Calibri"/>
                <w:b/>
                <w:bCs/>
                <w:sz w:val="20"/>
                <w:szCs w:val="20"/>
                <w:lang w:eastAsia="en-US"/>
              </w:rPr>
            </w:pPr>
            <w:r w:rsidRPr="0014739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147399" w:rsidRDefault="00531380" w:rsidP="006D3C44">
            <w:pPr>
              <w:numPr>
                <w:ilvl w:val="0"/>
                <w:numId w:val="1"/>
              </w:numPr>
              <w:ind w:left="427" w:hanging="309"/>
              <w:contextualSpacing/>
              <w:rPr>
                <w:rFonts w:eastAsia="Calibri"/>
                <w:bCs/>
                <w:sz w:val="20"/>
                <w:szCs w:val="20"/>
                <w:lang w:eastAsia="en-US"/>
              </w:rPr>
            </w:pPr>
            <w:r w:rsidRPr="00147399">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147399" w:rsidRDefault="00531380" w:rsidP="00531380">
            <w:pPr>
              <w:numPr>
                <w:ilvl w:val="0"/>
                <w:numId w:val="19"/>
              </w:numPr>
              <w:autoSpaceDE w:val="0"/>
              <w:autoSpaceDN w:val="0"/>
              <w:adjustRightInd w:val="0"/>
              <w:ind w:left="427" w:hanging="309"/>
              <w:contextualSpacing/>
              <w:rPr>
                <w:rFonts w:eastAsia="Calibri"/>
                <w:b/>
                <w:bCs/>
                <w:sz w:val="20"/>
                <w:szCs w:val="20"/>
                <w:lang w:eastAsia="en-US"/>
              </w:rPr>
            </w:pPr>
            <w:r w:rsidRPr="00147399">
              <w:rPr>
                <w:rFonts w:eastAsia="Calibri"/>
                <w:b/>
                <w:bCs/>
                <w:sz w:val="20"/>
                <w:szCs w:val="20"/>
                <w:lang w:eastAsia="en-US"/>
              </w:rPr>
              <w:t>Предельное количество этажей или предельная высота зданий, строений, сооружений:</w:t>
            </w:r>
          </w:p>
          <w:p w:rsidR="00531380" w:rsidRPr="00147399" w:rsidRDefault="00531380" w:rsidP="006D3C44">
            <w:pPr>
              <w:numPr>
                <w:ilvl w:val="0"/>
                <w:numId w:val="1"/>
              </w:numPr>
              <w:ind w:left="427" w:hanging="309"/>
              <w:contextualSpacing/>
              <w:rPr>
                <w:rFonts w:eastAsia="Calibri"/>
                <w:bCs/>
                <w:sz w:val="20"/>
                <w:szCs w:val="20"/>
                <w:lang w:eastAsia="en-US"/>
              </w:rPr>
            </w:pPr>
            <w:r w:rsidRPr="00147399">
              <w:rPr>
                <w:rFonts w:eastAsia="Calibri"/>
                <w:bCs/>
                <w:sz w:val="20"/>
                <w:szCs w:val="20"/>
                <w:lang w:eastAsia="en-US"/>
              </w:rPr>
              <w:t>максимальное количество этажей – 3.</w:t>
            </w:r>
          </w:p>
          <w:p w:rsidR="00531380" w:rsidRPr="00147399" w:rsidRDefault="00531380" w:rsidP="00531380">
            <w:pPr>
              <w:numPr>
                <w:ilvl w:val="0"/>
                <w:numId w:val="19"/>
              </w:numPr>
              <w:autoSpaceDE w:val="0"/>
              <w:autoSpaceDN w:val="0"/>
              <w:adjustRightInd w:val="0"/>
              <w:ind w:left="427" w:hanging="309"/>
              <w:contextualSpacing/>
              <w:rPr>
                <w:rFonts w:eastAsia="Calibri"/>
                <w:b/>
                <w:bCs/>
                <w:sz w:val="20"/>
                <w:szCs w:val="20"/>
                <w:lang w:eastAsia="en-US"/>
              </w:rPr>
            </w:pPr>
            <w:r w:rsidRPr="00147399">
              <w:rPr>
                <w:rFonts w:eastAsia="Calibri"/>
                <w:b/>
                <w:bCs/>
                <w:sz w:val="20"/>
                <w:szCs w:val="20"/>
                <w:lang w:eastAsia="en-US"/>
              </w:rPr>
              <w:t>Максимальный процент застройки в границах земельного участка:</w:t>
            </w:r>
          </w:p>
          <w:p w:rsidR="00531380" w:rsidRPr="00147399" w:rsidRDefault="00531380" w:rsidP="006D3C44">
            <w:pPr>
              <w:numPr>
                <w:ilvl w:val="0"/>
                <w:numId w:val="1"/>
              </w:numPr>
              <w:ind w:left="427" w:hanging="309"/>
              <w:contextualSpacing/>
              <w:rPr>
                <w:rFonts w:eastAsia="Calibri"/>
                <w:b/>
                <w:bCs/>
                <w:sz w:val="20"/>
                <w:szCs w:val="20"/>
                <w:lang w:eastAsia="en-US"/>
              </w:rPr>
            </w:pPr>
            <w:r w:rsidRPr="00147399">
              <w:rPr>
                <w:rFonts w:eastAsia="Calibri"/>
                <w:bCs/>
                <w:sz w:val="20"/>
                <w:szCs w:val="20"/>
                <w:lang w:eastAsia="en-US"/>
              </w:rPr>
              <w:t>максимальный процент застройки земельного участка – 70</w:t>
            </w:r>
          </w:p>
        </w:tc>
      </w:tr>
      <w:tr w:rsidR="00531380" w:rsidRPr="00147399" w:rsidTr="006D3C44">
        <w:trPr>
          <w:trHeight w:val="20"/>
        </w:trPr>
        <w:tc>
          <w:tcPr>
            <w:tcW w:w="245" w:type="pct"/>
            <w:shd w:val="clear" w:color="auto" w:fill="FFFFFF"/>
          </w:tcPr>
          <w:p w:rsidR="00531380" w:rsidRPr="00147399" w:rsidRDefault="00531380" w:rsidP="00531380">
            <w:pPr>
              <w:pStyle w:val="affe"/>
              <w:numPr>
                <w:ilvl w:val="0"/>
                <w:numId w:val="13"/>
              </w:numPr>
              <w:autoSpaceDE w:val="0"/>
              <w:autoSpaceDN w:val="0"/>
              <w:adjustRightInd w:val="0"/>
              <w:spacing w:line="240" w:lineRule="auto"/>
              <w:ind w:left="227" w:firstLine="0"/>
              <w:jc w:val="left"/>
              <w:rPr>
                <w:sz w:val="20"/>
              </w:rPr>
            </w:pPr>
          </w:p>
        </w:tc>
        <w:tc>
          <w:tcPr>
            <w:tcW w:w="1585" w:type="pct"/>
            <w:shd w:val="clear" w:color="auto" w:fill="FFFFFF"/>
          </w:tcPr>
          <w:p w:rsidR="00531380" w:rsidRPr="00147399" w:rsidRDefault="00531380" w:rsidP="006D3C44">
            <w:pPr>
              <w:autoSpaceDE w:val="0"/>
              <w:autoSpaceDN w:val="0"/>
              <w:adjustRightInd w:val="0"/>
              <w:ind w:left="147"/>
              <w:rPr>
                <w:sz w:val="20"/>
                <w:szCs w:val="20"/>
              </w:rPr>
            </w:pPr>
            <w:r w:rsidRPr="00147399">
              <w:rPr>
                <w:sz w:val="20"/>
                <w:szCs w:val="20"/>
              </w:rPr>
              <w:t>Обслуживание жилой застройки</w:t>
            </w:r>
          </w:p>
        </w:tc>
        <w:tc>
          <w:tcPr>
            <w:tcW w:w="238" w:type="pct"/>
            <w:shd w:val="clear" w:color="auto" w:fill="FFFFFF"/>
          </w:tcPr>
          <w:p w:rsidR="00531380" w:rsidRPr="00147399" w:rsidRDefault="00531380" w:rsidP="006D3C44">
            <w:pPr>
              <w:jc w:val="center"/>
              <w:rPr>
                <w:sz w:val="20"/>
                <w:szCs w:val="20"/>
              </w:rPr>
            </w:pPr>
            <w:r w:rsidRPr="00147399">
              <w:rPr>
                <w:sz w:val="20"/>
                <w:szCs w:val="20"/>
              </w:rPr>
              <w:t>2.7</w:t>
            </w:r>
          </w:p>
        </w:tc>
        <w:tc>
          <w:tcPr>
            <w:tcW w:w="1271" w:type="pct"/>
            <w:shd w:val="clear" w:color="auto" w:fill="FFFFFF"/>
          </w:tcPr>
          <w:p w:rsidR="00531380" w:rsidRPr="00147399" w:rsidRDefault="00531380" w:rsidP="006D3C44">
            <w:pPr>
              <w:numPr>
                <w:ilvl w:val="0"/>
                <w:numId w:val="1"/>
              </w:numPr>
              <w:autoSpaceDE w:val="0"/>
              <w:autoSpaceDN w:val="0"/>
              <w:adjustRightInd w:val="0"/>
              <w:ind w:left="496" w:right="59" w:hanging="343"/>
              <w:contextualSpacing/>
              <w:rPr>
                <w:sz w:val="20"/>
                <w:szCs w:val="20"/>
              </w:rPr>
            </w:pPr>
            <w:proofErr w:type="gramStart"/>
            <w:r w:rsidRPr="00147399">
              <w:rPr>
                <w:rFonts w:eastAsia="Calibri"/>
                <w:bCs/>
                <w:sz w:val="20"/>
                <w:szCs w:val="20"/>
                <w:lang w:eastAsia="en-US"/>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1661" w:type="pct"/>
            <w:shd w:val="clear" w:color="auto" w:fill="FFFFFF"/>
          </w:tcPr>
          <w:p w:rsidR="00531380" w:rsidRPr="00147399" w:rsidRDefault="00531380" w:rsidP="006D3C44">
            <w:pPr>
              <w:numPr>
                <w:ilvl w:val="0"/>
                <w:numId w:val="4"/>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Предельные размеры земельных участков:</w:t>
            </w:r>
          </w:p>
          <w:p w:rsidR="00531380" w:rsidRPr="00147399" w:rsidRDefault="00531380" w:rsidP="006D3C44">
            <w:pPr>
              <w:numPr>
                <w:ilvl w:val="0"/>
                <w:numId w:val="1"/>
              </w:numPr>
              <w:ind w:left="427" w:right="50" w:hanging="232"/>
              <w:contextualSpacing/>
              <w:rPr>
                <w:rFonts w:eastAsia="Calibri"/>
                <w:bCs/>
                <w:sz w:val="20"/>
                <w:szCs w:val="20"/>
                <w:lang w:eastAsia="en-US"/>
              </w:rPr>
            </w:pPr>
            <w:r w:rsidRPr="00147399">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531380" w:rsidRPr="00147399" w:rsidRDefault="00531380" w:rsidP="006D3C44">
            <w:pPr>
              <w:numPr>
                <w:ilvl w:val="0"/>
                <w:numId w:val="4"/>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147399" w:rsidRDefault="00531380" w:rsidP="006D3C44">
            <w:pPr>
              <w:numPr>
                <w:ilvl w:val="0"/>
                <w:numId w:val="1"/>
              </w:numPr>
              <w:ind w:left="427" w:right="50" w:hanging="232"/>
              <w:contextualSpacing/>
              <w:rPr>
                <w:rFonts w:eastAsia="Calibri"/>
                <w:bCs/>
                <w:sz w:val="20"/>
                <w:szCs w:val="20"/>
                <w:lang w:eastAsia="en-US"/>
              </w:rPr>
            </w:pPr>
            <w:r w:rsidRPr="00147399">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147399" w:rsidRDefault="00531380" w:rsidP="006D3C44">
            <w:pPr>
              <w:numPr>
                <w:ilvl w:val="0"/>
                <w:numId w:val="4"/>
              </w:numPr>
              <w:autoSpaceDE w:val="0"/>
              <w:autoSpaceDN w:val="0"/>
              <w:adjustRightInd w:val="0"/>
              <w:ind w:left="427" w:right="59" w:hanging="232"/>
              <w:contextualSpacing/>
              <w:rPr>
                <w:rFonts w:eastAsia="Calibri"/>
                <w:b/>
                <w:bCs/>
                <w:sz w:val="20"/>
                <w:szCs w:val="20"/>
                <w:lang w:eastAsia="en-US"/>
              </w:rPr>
            </w:pPr>
            <w:r w:rsidRPr="00147399">
              <w:rPr>
                <w:rFonts w:eastAsia="Calibri"/>
                <w:b/>
                <w:bCs/>
                <w:sz w:val="20"/>
                <w:szCs w:val="20"/>
                <w:lang w:eastAsia="en-US"/>
              </w:rPr>
              <w:t>Максимальная высота здания (этажность):</w:t>
            </w:r>
          </w:p>
          <w:p w:rsidR="00531380" w:rsidRPr="00147399" w:rsidRDefault="00531380" w:rsidP="00531380">
            <w:pPr>
              <w:pStyle w:val="affe"/>
              <w:numPr>
                <w:ilvl w:val="0"/>
                <w:numId w:val="25"/>
              </w:numPr>
              <w:tabs>
                <w:tab w:val="left" w:pos="440"/>
              </w:tabs>
              <w:autoSpaceDE w:val="0"/>
              <w:autoSpaceDN w:val="0"/>
              <w:adjustRightInd w:val="0"/>
              <w:spacing w:line="240" w:lineRule="auto"/>
              <w:ind w:left="427" w:right="59" w:hanging="232"/>
              <w:rPr>
                <w:b/>
                <w:bCs/>
                <w:sz w:val="20"/>
              </w:rPr>
            </w:pPr>
            <w:r w:rsidRPr="00147399">
              <w:rPr>
                <w:b/>
                <w:bCs/>
                <w:sz w:val="20"/>
              </w:rPr>
              <w:t xml:space="preserve"> </w:t>
            </w:r>
            <w:r w:rsidRPr="00147399">
              <w:rPr>
                <w:bCs/>
                <w:sz w:val="20"/>
              </w:rPr>
              <w:t>не подлежит установлению.</w:t>
            </w:r>
          </w:p>
          <w:p w:rsidR="00531380" w:rsidRPr="00147399" w:rsidRDefault="00531380" w:rsidP="006D3C44">
            <w:pPr>
              <w:numPr>
                <w:ilvl w:val="0"/>
                <w:numId w:val="4"/>
              </w:numPr>
              <w:autoSpaceDE w:val="0"/>
              <w:autoSpaceDN w:val="0"/>
              <w:adjustRightInd w:val="0"/>
              <w:ind w:left="427" w:right="59" w:hanging="232"/>
              <w:contextualSpacing/>
              <w:rPr>
                <w:rFonts w:eastAsia="Calibri"/>
                <w:bCs/>
                <w:sz w:val="20"/>
                <w:szCs w:val="20"/>
                <w:lang w:eastAsia="en-US"/>
              </w:rPr>
            </w:pPr>
            <w:r w:rsidRPr="00147399">
              <w:rPr>
                <w:rFonts w:eastAsia="Calibri"/>
                <w:b/>
                <w:bCs/>
                <w:sz w:val="20"/>
                <w:szCs w:val="20"/>
                <w:lang w:eastAsia="en-US"/>
              </w:rPr>
              <w:t>Максимальный процент застройки земельного участка:</w:t>
            </w:r>
          </w:p>
          <w:p w:rsidR="00531380" w:rsidRPr="00147399" w:rsidRDefault="00531380" w:rsidP="00531380">
            <w:pPr>
              <w:pStyle w:val="affe"/>
              <w:numPr>
                <w:ilvl w:val="0"/>
                <w:numId w:val="25"/>
              </w:numPr>
              <w:tabs>
                <w:tab w:val="left" w:pos="440"/>
              </w:tabs>
              <w:autoSpaceDE w:val="0"/>
              <w:autoSpaceDN w:val="0"/>
              <w:adjustRightInd w:val="0"/>
              <w:spacing w:line="240" w:lineRule="auto"/>
              <w:ind w:left="427" w:right="59" w:hanging="232"/>
              <w:rPr>
                <w:b/>
                <w:bCs/>
                <w:sz w:val="20"/>
              </w:rPr>
            </w:pPr>
            <w:r w:rsidRPr="00147399">
              <w:rPr>
                <w:bCs/>
                <w:sz w:val="20"/>
              </w:rPr>
              <w:t>не подлежит установлению</w:t>
            </w:r>
          </w:p>
        </w:tc>
      </w:tr>
      <w:tr w:rsidR="00531380" w:rsidRPr="00147399" w:rsidTr="006D3C44">
        <w:trPr>
          <w:trHeight w:val="20"/>
        </w:trPr>
        <w:tc>
          <w:tcPr>
            <w:tcW w:w="245" w:type="pct"/>
            <w:shd w:val="clear" w:color="auto" w:fill="FFFFFF"/>
          </w:tcPr>
          <w:p w:rsidR="00531380" w:rsidRPr="00147399" w:rsidRDefault="00531380" w:rsidP="00531380">
            <w:pPr>
              <w:pStyle w:val="affe"/>
              <w:numPr>
                <w:ilvl w:val="0"/>
                <w:numId w:val="13"/>
              </w:numPr>
              <w:autoSpaceDE w:val="0"/>
              <w:autoSpaceDN w:val="0"/>
              <w:adjustRightInd w:val="0"/>
              <w:spacing w:line="240" w:lineRule="auto"/>
              <w:ind w:left="227" w:firstLine="0"/>
              <w:jc w:val="left"/>
              <w:rPr>
                <w:sz w:val="20"/>
              </w:rPr>
            </w:pPr>
          </w:p>
        </w:tc>
        <w:tc>
          <w:tcPr>
            <w:tcW w:w="1585" w:type="pct"/>
            <w:shd w:val="clear" w:color="auto" w:fill="FFFFFF"/>
          </w:tcPr>
          <w:p w:rsidR="00531380" w:rsidRPr="00147399" w:rsidRDefault="00531380" w:rsidP="006D3C44">
            <w:pPr>
              <w:autoSpaceDE w:val="0"/>
              <w:autoSpaceDN w:val="0"/>
              <w:adjustRightInd w:val="0"/>
              <w:ind w:left="147"/>
              <w:rPr>
                <w:sz w:val="20"/>
                <w:szCs w:val="20"/>
              </w:rPr>
            </w:pPr>
            <w:r w:rsidRPr="00147399">
              <w:rPr>
                <w:sz w:val="20"/>
                <w:szCs w:val="20"/>
              </w:rPr>
              <w:t>Хранение автотранспорта</w:t>
            </w:r>
          </w:p>
        </w:tc>
        <w:tc>
          <w:tcPr>
            <w:tcW w:w="238" w:type="pct"/>
            <w:shd w:val="clear" w:color="auto" w:fill="FFFFFF"/>
          </w:tcPr>
          <w:p w:rsidR="00531380" w:rsidRPr="00147399" w:rsidRDefault="00531380" w:rsidP="006D3C44">
            <w:pPr>
              <w:jc w:val="center"/>
              <w:rPr>
                <w:sz w:val="20"/>
                <w:szCs w:val="20"/>
              </w:rPr>
            </w:pPr>
            <w:r w:rsidRPr="00147399">
              <w:rPr>
                <w:sz w:val="20"/>
                <w:szCs w:val="20"/>
              </w:rPr>
              <w:t>2.7.1</w:t>
            </w:r>
          </w:p>
        </w:tc>
        <w:tc>
          <w:tcPr>
            <w:tcW w:w="1271" w:type="pct"/>
            <w:shd w:val="clear" w:color="auto" w:fill="FFFFFF"/>
          </w:tcPr>
          <w:p w:rsidR="00531380" w:rsidRPr="00147399" w:rsidRDefault="00531380" w:rsidP="006D3C44">
            <w:pPr>
              <w:numPr>
                <w:ilvl w:val="0"/>
                <w:numId w:val="1"/>
              </w:numPr>
              <w:autoSpaceDE w:val="0"/>
              <w:autoSpaceDN w:val="0"/>
              <w:adjustRightInd w:val="0"/>
              <w:ind w:left="496" w:right="59" w:hanging="343"/>
              <w:contextualSpacing/>
              <w:rPr>
                <w:rFonts w:eastAsia="Calibri"/>
                <w:bCs/>
                <w:sz w:val="20"/>
                <w:szCs w:val="20"/>
                <w:lang w:eastAsia="en-US"/>
              </w:rPr>
            </w:pPr>
            <w:r w:rsidRPr="00147399">
              <w:rPr>
                <w:sz w:val="20"/>
                <w:szCs w:val="20"/>
              </w:rPr>
              <w:t xml:space="preserve">Размещение отдельно стоящих и </w:t>
            </w:r>
            <w:r w:rsidRPr="00147399">
              <w:rPr>
                <w:sz w:val="20"/>
                <w:szCs w:val="20"/>
              </w:rPr>
              <w:lastRenderedPageBreak/>
              <w:t xml:space="preserve">пристроенных гаражей, в том числе подземных, предназначенных для хранения автотранспорта, в том числе с разделением на </w:t>
            </w:r>
            <w:proofErr w:type="spellStart"/>
            <w:r w:rsidRPr="00147399">
              <w:rPr>
                <w:sz w:val="20"/>
                <w:szCs w:val="20"/>
              </w:rPr>
              <w:t>машино</w:t>
            </w:r>
            <w:proofErr w:type="spellEnd"/>
            <w:r w:rsidRPr="00147399">
              <w:rPr>
                <w:sz w:val="20"/>
                <w:szCs w:val="20"/>
              </w:rPr>
              <w:t xml:space="preserve">-места, за исключением гаражей, размещение которых предусмотрено содержанием видов разрешенного использования с </w:t>
            </w:r>
            <w:hyperlink r:id="rId8" w:history="1">
              <w:r w:rsidRPr="00147399">
                <w:rPr>
                  <w:sz w:val="20"/>
                  <w:szCs w:val="20"/>
                </w:rPr>
                <w:t>кодами 2.7.2, 4.9</w:t>
              </w:r>
            </w:hyperlink>
          </w:p>
        </w:tc>
        <w:tc>
          <w:tcPr>
            <w:tcW w:w="1661" w:type="pct"/>
            <w:shd w:val="clear" w:color="auto" w:fill="FFFFFF"/>
          </w:tcPr>
          <w:p w:rsidR="00531380" w:rsidRPr="00147399" w:rsidRDefault="00531380" w:rsidP="006D3C44">
            <w:pPr>
              <w:numPr>
                <w:ilvl w:val="0"/>
                <w:numId w:val="8"/>
              </w:numPr>
              <w:autoSpaceDE w:val="0"/>
              <w:autoSpaceDN w:val="0"/>
              <w:adjustRightInd w:val="0"/>
              <w:ind w:left="478" w:right="59" w:hanging="283"/>
              <w:contextualSpacing/>
              <w:rPr>
                <w:rFonts w:eastAsia="Calibri"/>
                <w:b/>
                <w:bCs/>
                <w:sz w:val="20"/>
                <w:szCs w:val="20"/>
                <w:lang w:eastAsia="en-US"/>
              </w:rPr>
            </w:pPr>
            <w:r w:rsidRPr="00147399">
              <w:rPr>
                <w:rFonts w:eastAsia="Calibri"/>
                <w:b/>
                <w:bCs/>
                <w:sz w:val="20"/>
                <w:szCs w:val="20"/>
                <w:lang w:eastAsia="en-US"/>
              </w:rPr>
              <w:lastRenderedPageBreak/>
              <w:t>Предельные размеры земельных участков:</w:t>
            </w:r>
          </w:p>
          <w:p w:rsidR="00531380" w:rsidRPr="00147399" w:rsidRDefault="00531380" w:rsidP="006D3C44">
            <w:pPr>
              <w:numPr>
                <w:ilvl w:val="0"/>
                <w:numId w:val="1"/>
              </w:numPr>
              <w:ind w:left="478" w:right="50" w:hanging="283"/>
              <w:contextualSpacing/>
              <w:rPr>
                <w:rFonts w:eastAsia="Calibri"/>
                <w:bCs/>
                <w:sz w:val="20"/>
                <w:szCs w:val="20"/>
                <w:lang w:eastAsia="en-US"/>
              </w:rPr>
            </w:pPr>
            <w:r w:rsidRPr="00147399">
              <w:rPr>
                <w:rFonts w:eastAsia="Calibri"/>
                <w:bCs/>
                <w:sz w:val="20"/>
                <w:szCs w:val="20"/>
                <w:lang w:eastAsia="en-US"/>
              </w:rPr>
              <w:lastRenderedPageBreak/>
              <w:t>минимальные размеры земельного участка определяются в соответствии с техническими регламентами.</w:t>
            </w:r>
          </w:p>
          <w:p w:rsidR="00531380" w:rsidRPr="00147399" w:rsidRDefault="00531380" w:rsidP="006D3C44">
            <w:pPr>
              <w:numPr>
                <w:ilvl w:val="0"/>
                <w:numId w:val="8"/>
              </w:numPr>
              <w:autoSpaceDE w:val="0"/>
              <w:autoSpaceDN w:val="0"/>
              <w:adjustRightInd w:val="0"/>
              <w:ind w:left="478" w:right="59" w:hanging="283"/>
              <w:contextualSpacing/>
              <w:rPr>
                <w:rFonts w:eastAsia="Calibri"/>
                <w:b/>
                <w:bCs/>
                <w:sz w:val="20"/>
                <w:szCs w:val="20"/>
                <w:lang w:eastAsia="en-US"/>
              </w:rPr>
            </w:pPr>
            <w:r w:rsidRPr="00147399">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147399" w:rsidRDefault="00531380" w:rsidP="006D3C44">
            <w:pPr>
              <w:numPr>
                <w:ilvl w:val="0"/>
                <w:numId w:val="1"/>
              </w:numPr>
              <w:ind w:left="478" w:right="50" w:hanging="283"/>
              <w:contextualSpacing/>
              <w:rPr>
                <w:rFonts w:eastAsia="Calibri"/>
                <w:bCs/>
                <w:sz w:val="20"/>
                <w:szCs w:val="20"/>
                <w:lang w:eastAsia="en-US"/>
              </w:rPr>
            </w:pPr>
            <w:r w:rsidRPr="00147399">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0,5 м.</w:t>
            </w:r>
          </w:p>
          <w:p w:rsidR="00531380" w:rsidRPr="00147399" w:rsidRDefault="00531380" w:rsidP="006D3C44">
            <w:pPr>
              <w:numPr>
                <w:ilvl w:val="0"/>
                <w:numId w:val="8"/>
              </w:numPr>
              <w:autoSpaceDE w:val="0"/>
              <w:autoSpaceDN w:val="0"/>
              <w:adjustRightInd w:val="0"/>
              <w:ind w:left="478" w:right="59" w:hanging="283"/>
              <w:contextualSpacing/>
              <w:rPr>
                <w:rFonts w:eastAsia="Calibri"/>
                <w:b/>
                <w:bCs/>
                <w:sz w:val="20"/>
                <w:szCs w:val="20"/>
                <w:lang w:eastAsia="en-US"/>
              </w:rPr>
            </w:pPr>
            <w:r w:rsidRPr="00147399">
              <w:rPr>
                <w:rFonts w:eastAsia="Calibri"/>
                <w:b/>
                <w:bCs/>
                <w:sz w:val="20"/>
                <w:szCs w:val="20"/>
                <w:lang w:eastAsia="en-US"/>
              </w:rPr>
              <w:t>Предельное количество этажей или предельная высота зданий, строений, сооружений:</w:t>
            </w:r>
          </w:p>
          <w:p w:rsidR="00531380" w:rsidRPr="00147399" w:rsidRDefault="00531380" w:rsidP="006D3C44">
            <w:pPr>
              <w:numPr>
                <w:ilvl w:val="0"/>
                <w:numId w:val="1"/>
              </w:numPr>
              <w:ind w:left="478" w:right="50" w:hanging="283"/>
              <w:contextualSpacing/>
              <w:rPr>
                <w:rFonts w:eastAsia="Calibri"/>
                <w:bCs/>
                <w:sz w:val="20"/>
                <w:szCs w:val="20"/>
                <w:lang w:eastAsia="en-US"/>
              </w:rPr>
            </w:pPr>
            <w:r w:rsidRPr="00147399">
              <w:rPr>
                <w:rFonts w:eastAsia="Calibri"/>
                <w:bCs/>
                <w:sz w:val="20"/>
                <w:szCs w:val="20"/>
                <w:lang w:eastAsia="en-US"/>
              </w:rPr>
              <w:t>максимальное количество этажей – 1.</w:t>
            </w:r>
          </w:p>
          <w:p w:rsidR="00531380" w:rsidRPr="00147399" w:rsidRDefault="00531380" w:rsidP="006D3C44">
            <w:pPr>
              <w:numPr>
                <w:ilvl w:val="0"/>
                <w:numId w:val="8"/>
              </w:numPr>
              <w:autoSpaceDE w:val="0"/>
              <w:autoSpaceDN w:val="0"/>
              <w:adjustRightInd w:val="0"/>
              <w:ind w:left="478" w:right="59" w:hanging="283"/>
              <w:contextualSpacing/>
              <w:rPr>
                <w:rFonts w:eastAsia="Calibri"/>
                <w:bCs/>
                <w:sz w:val="20"/>
                <w:szCs w:val="20"/>
                <w:lang w:eastAsia="en-US"/>
              </w:rPr>
            </w:pPr>
            <w:r w:rsidRPr="00147399">
              <w:rPr>
                <w:rFonts w:eastAsia="Calibri"/>
                <w:b/>
                <w:bCs/>
                <w:sz w:val="20"/>
                <w:szCs w:val="20"/>
                <w:lang w:eastAsia="en-US"/>
              </w:rPr>
              <w:t>Максимальный процент застройки земельного участка:</w:t>
            </w:r>
          </w:p>
          <w:p w:rsidR="00531380" w:rsidRPr="00147399" w:rsidRDefault="00531380" w:rsidP="006D3C44">
            <w:pPr>
              <w:numPr>
                <w:ilvl w:val="0"/>
                <w:numId w:val="1"/>
              </w:numPr>
              <w:ind w:left="478" w:right="50" w:hanging="283"/>
              <w:contextualSpacing/>
              <w:rPr>
                <w:rFonts w:eastAsia="Calibri"/>
                <w:b/>
                <w:bCs/>
                <w:sz w:val="20"/>
                <w:szCs w:val="20"/>
                <w:lang w:eastAsia="en-US"/>
              </w:rPr>
            </w:pPr>
            <w:r w:rsidRPr="00147399">
              <w:rPr>
                <w:rFonts w:eastAsia="Calibri"/>
                <w:bCs/>
                <w:sz w:val="20"/>
                <w:szCs w:val="20"/>
                <w:lang w:eastAsia="en-US"/>
              </w:rPr>
              <w:t>не подлежит установлению</w:t>
            </w:r>
          </w:p>
        </w:tc>
      </w:tr>
    </w:tbl>
    <w:p w:rsidR="00531380" w:rsidRPr="00147399" w:rsidRDefault="00531380" w:rsidP="00531380">
      <w:pPr>
        <w:pStyle w:val="ConsNormal"/>
        <w:widowControl/>
        <w:spacing w:line="300" w:lineRule="auto"/>
        <w:ind w:right="0" w:firstLine="708"/>
        <w:jc w:val="right"/>
        <w:rPr>
          <w:rFonts w:ascii="Times New Roman" w:hAnsi="Times New Roman" w:cs="Times New Roman"/>
          <w:sz w:val="24"/>
          <w:szCs w:val="24"/>
        </w:rPr>
      </w:pPr>
    </w:p>
    <w:p w:rsidR="00531380" w:rsidRPr="00147399" w:rsidRDefault="00531380" w:rsidP="00531380">
      <w:pPr>
        <w:pStyle w:val="ConsNormal"/>
        <w:widowControl/>
        <w:spacing w:line="300" w:lineRule="auto"/>
        <w:ind w:right="0" w:firstLine="708"/>
        <w:jc w:val="right"/>
        <w:rPr>
          <w:rFonts w:ascii="Times New Roman" w:hAnsi="Times New Roman" w:cs="Times New Roman"/>
          <w:sz w:val="24"/>
          <w:szCs w:val="24"/>
        </w:rPr>
      </w:pPr>
    </w:p>
    <w:p w:rsidR="00531380" w:rsidRPr="00147399" w:rsidRDefault="00531380" w:rsidP="00531380">
      <w:pPr>
        <w:pStyle w:val="ConsNormal"/>
        <w:widowControl/>
        <w:spacing w:line="300" w:lineRule="auto"/>
        <w:ind w:right="0" w:firstLine="708"/>
        <w:jc w:val="right"/>
        <w:rPr>
          <w:rFonts w:ascii="Times New Roman" w:hAnsi="Times New Roman" w:cs="Times New Roman"/>
          <w:sz w:val="24"/>
          <w:szCs w:val="24"/>
        </w:rPr>
        <w:sectPr w:rsidR="00531380" w:rsidRPr="00147399" w:rsidSect="00A47EAE">
          <w:pgSz w:w="16838" w:h="11906" w:orient="landscape"/>
          <w:pgMar w:top="1418" w:right="1134" w:bottom="567" w:left="1134" w:header="567" w:footer="567" w:gutter="0"/>
          <w:cols w:space="708"/>
          <w:titlePg/>
          <w:docGrid w:linePitch="360"/>
        </w:sectPr>
      </w:pPr>
    </w:p>
    <w:p w:rsidR="00531380" w:rsidRPr="00615222" w:rsidRDefault="00531380" w:rsidP="00531380">
      <w:pPr>
        <w:pStyle w:val="3"/>
        <w:spacing w:before="120" w:after="0" w:line="276" w:lineRule="auto"/>
        <w:rPr>
          <w:bCs w:val="0"/>
          <w:sz w:val="24"/>
          <w:szCs w:val="24"/>
          <w:lang w:eastAsia="en-US"/>
        </w:rPr>
      </w:pPr>
      <w:bookmarkStart w:id="2" w:name="_Toc88724236"/>
      <w:bookmarkStart w:id="3" w:name="_Toc176015648"/>
      <w:r w:rsidRPr="00615222">
        <w:rPr>
          <w:bCs w:val="0"/>
          <w:sz w:val="24"/>
          <w:szCs w:val="24"/>
          <w:lang w:eastAsia="en-US"/>
        </w:rPr>
        <w:lastRenderedPageBreak/>
        <w:t>Статья 27.2.</w:t>
      </w:r>
      <w:r>
        <w:rPr>
          <w:bCs w:val="0"/>
          <w:sz w:val="24"/>
          <w:szCs w:val="24"/>
          <w:lang w:eastAsia="en-US"/>
        </w:rPr>
        <w:t xml:space="preserve"> </w:t>
      </w:r>
      <w:r w:rsidRPr="00615222">
        <w:rPr>
          <w:bCs w:val="0"/>
          <w:sz w:val="24"/>
          <w:szCs w:val="24"/>
          <w:lang w:eastAsia="en-US"/>
        </w:rPr>
        <w:t xml:space="preserve">Зона застройки малоэтажными жилыми домами (до 4 этажей, включая </w:t>
      </w:r>
      <w:proofErr w:type="gramStart"/>
      <w:r w:rsidRPr="00615222">
        <w:rPr>
          <w:bCs w:val="0"/>
          <w:sz w:val="24"/>
          <w:szCs w:val="24"/>
          <w:lang w:eastAsia="en-US"/>
        </w:rPr>
        <w:t>мансардный</w:t>
      </w:r>
      <w:proofErr w:type="gramEnd"/>
      <w:r w:rsidRPr="00615222">
        <w:rPr>
          <w:bCs w:val="0"/>
          <w:sz w:val="24"/>
          <w:szCs w:val="24"/>
          <w:lang w:eastAsia="en-US"/>
        </w:rPr>
        <w:t>)</w:t>
      </w:r>
      <w:bookmarkEnd w:id="2"/>
      <w:r>
        <w:rPr>
          <w:bCs w:val="0"/>
          <w:sz w:val="24"/>
          <w:szCs w:val="24"/>
          <w:lang w:eastAsia="en-US"/>
        </w:rPr>
        <w:t xml:space="preserve"> (Ж-2)</w:t>
      </w:r>
      <w:bookmarkEnd w:id="3"/>
    </w:p>
    <w:p w:rsidR="00531380" w:rsidRPr="00F36C1E" w:rsidRDefault="00531380" w:rsidP="00531380">
      <w:pPr>
        <w:tabs>
          <w:tab w:val="left" w:pos="1134"/>
        </w:tabs>
        <w:spacing w:line="276" w:lineRule="auto"/>
        <w:ind w:firstLine="709"/>
        <w:jc w:val="both"/>
      </w:pPr>
      <w:proofErr w:type="gramStart"/>
      <w:r w:rsidRPr="00F36C1E">
        <w:t>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зоны застройки малоэтажными жилыми домами (до 4 этажей, включая мансардный) (Ж-2) представлены в таблице 2.2.</w:t>
      </w:r>
      <w:proofErr w:type="gramEnd"/>
    </w:p>
    <w:p w:rsidR="00531380" w:rsidRPr="00F36C1E" w:rsidRDefault="00531380" w:rsidP="00531380">
      <w:pPr>
        <w:pStyle w:val="ConsNormal"/>
        <w:widowControl/>
        <w:spacing w:line="300" w:lineRule="auto"/>
        <w:ind w:right="0" w:firstLine="708"/>
        <w:jc w:val="both"/>
        <w:rPr>
          <w:rFonts w:ascii="Times New Roman" w:hAnsi="Times New Roman" w:cs="Times New Roman"/>
          <w:sz w:val="24"/>
          <w:szCs w:val="24"/>
        </w:rPr>
        <w:sectPr w:rsidR="00531380" w:rsidRPr="00F36C1E" w:rsidSect="00661DF7">
          <w:pgSz w:w="11906" w:h="16838"/>
          <w:pgMar w:top="1134" w:right="567" w:bottom="1134" w:left="1134" w:header="567" w:footer="567" w:gutter="0"/>
          <w:cols w:space="708"/>
          <w:titlePg/>
          <w:docGrid w:linePitch="360"/>
        </w:sectPr>
      </w:pPr>
    </w:p>
    <w:p w:rsidR="00531380" w:rsidRPr="00F36C1E" w:rsidRDefault="00531380" w:rsidP="00531380">
      <w:pPr>
        <w:spacing w:line="276" w:lineRule="auto"/>
        <w:jc w:val="right"/>
      </w:pPr>
      <w:r w:rsidRPr="00F36C1E">
        <w:lastRenderedPageBreak/>
        <w:t>Таблица 2.2</w:t>
      </w:r>
    </w:p>
    <w:p w:rsidR="00531380" w:rsidRPr="00F36C1E" w:rsidRDefault="00531380" w:rsidP="00531380">
      <w:pPr>
        <w:tabs>
          <w:tab w:val="left" w:pos="709"/>
          <w:tab w:val="left" w:pos="851"/>
        </w:tabs>
        <w:spacing w:line="276" w:lineRule="auto"/>
        <w:jc w:val="center"/>
      </w:pPr>
      <w:proofErr w:type="gramStart"/>
      <w:r w:rsidRPr="00F36C1E">
        <w:t xml:space="preserve">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зоны застройки малоэтажными жилыми домами </w:t>
      </w:r>
      <w:r w:rsidRPr="00F36C1E">
        <w:br/>
        <w:t>(до 4 этажей, включая мансардный) (Ж-2)</w:t>
      </w:r>
      <w:proofErr w:type="gramEnd"/>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8"/>
        <w:gridCol w:w="2969"/>
        <w:gridCol w:w="446"/>
        <w:gridCol w:w="2321"/>
        <w:gridCol w:w="3171"/>
      </w:tblGrid>
      <w:tr w:rsidR="00531380" w:rsidRPr="00F36C1E" w:rsidTr="006D3C44">
        <w:trPr>
          <w:trHeight w:val="24"/>
        </w:trPr>
        <w:tc>
          <w:tcPr>
            <w:tcW w:w="245" w:type="pct"/>
            <w:shd w:val="clear" w:color="auto" w:fill="FFFFFF"/>
            <w:vAlign w:val="center"/>
          </w:tcPr>
          <w:p w:rsidR="00531380" w:rsidRPr="00F36C1E" w:rsidRDefault="00531380" w:rsidP="006D3C44">
            <w:pPr>
              <w:jc w:val="center"/>
              <w:rPr>
                <w:b/>
                <w:sz w:val="20"/>
              </w:rPr>
            </w:pPr>
            <w:r w:rsidRPr="00F36C1E">
              <w:rPr>
                <w:b/>
                <w:sz w:val="20"/>
              </w:rPr>
              <w:t>№</w:t>
            </w:r>
          </w:p>
        </w:tc>
        <w:tc>
          <w:tcPr>
            <w:tcW w:w="1585" w:type="pct"/>
            <w:shd w:val="clear" w:color="auto" w:fill="FFFFFF"/>
            <w:vAlign w:val="center"/>
          </w:tcPr>
          <w:p w:rsidR="00531380" w:rsidRPr="00F36C1E" w:rsidRDefault="00531380" w:rsidP="006D3C44">
            <w:pPr>
              <w:jc w:val="center"/>
              <w:rPr>
                <w:b/>
                <w:sz w:val="20"/>
              </w:rPr>
            </w:pPr>
            <w:r w:rsidRPr="00F36C1E">
              <w:rPr>
                <w:b/>
                <w:sz w:val="20"/>
              </w:rPr>
              <w:t>Виды разрешенного использования земельных участков и объектов капитального строительства</w:t>
            </w:r>
          </w:p>
        </w:tc>
        <w:tc>
          <w:tcPr>
            <w:tcW w:w="238" w:type="pct"/>
            <w:shd w:val="clear" w:color="auto" w:fill="FFFFFF"/>
            <w:vAlign w:val="center"/>
          </w:tcPr>
          <w:p w:rsidR="00531380" w:rsidRPr="00F36C1E" w:rsidRDefault="00531380" w:rsidP="006D3C44">
            <w:pPr>
              <w:jc w:val="center"/>
              <w:rPr>
                <w:b/>
                <w:sz w:val="20"/>
              </w:rPr>
            </w:pPr>
            <w:r w:rsidRPr="00F36C1E">
              <w:rPr>
                <w:b/>
                <w:sz w:val="20"/>
              </w:rPr>
              <w:t>Код</w:t>
            </w:r>
          </w:p>
        </w:tc>
        <w:tc>
          <w:tcPr>
            <w:tcW w:w="1239" w:type="pct"/>
            <w:shd w:val="clear" w:color="auto" w:fill="FFFFFF"/>
            <w:vAlign w:val="center"/>
          </w:tcPr>
          <w:p w:rsidR="00531380" w:rsidRPr="00F36C1E" w:rsidRDefault="00531380" w:rsidP="006D3C44">
            <w:pPr>
              <w:jc w:val="center"/>
              <w:rPr>
                <w:b/>
                <w:sz w:val="20"/>
              </w:rPr>
            </w:pPr>
            <w:r w:rsidRPr="00F36C1E">
              <w:rPr>
                <w:b/>
                <w:sz w:val="20"/>
              </w:rPr>
              <w:t>Описание вида разрешенного использования земельного участка</w:t>
            </w:r>
          </w:p>
        </w:tc>
        <w:tc>
          <w:tcPr>
            <w:tcW w:w="1693" w:type="pct"/>
            <w:shd w:val="clear" w:color="auto" w:fill="FFFFFF"/>
            <w:vAlign w:val="center"/>
          </w:tcPr>
          <w:p w:rsidR="00531380" w:rsidRPr="00F36C1E" w:rsidRDefault="00531380" w:rsidP="006D3C44">
            <w:pPr>
              <w:ind w:firstLine="2"/>
              <w:jc w:val="center"/>
              <w:rPr>
                <w:b/>
                <w:sz w:val="20"/>
              </w:rPr>
            </w:pPr>
            <w:r w:rsidRPr="00F36C1E">
              <w:rPr>
                <w:b/>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bl>
    <w:p w:rsidR="00531380" w:rsidRPr="00F36C1E" w:rsidRDefault="00531380" w:rsidP="00531380">
      <w:pPr>
        <w:tabs>
          <w:tab w:val="left" w:pos="709"/>
          <w:tab w:val="left" w:pos="851"/>
        </w:tabs>
        <w:spacing w:line="14" w:lineRule="auto"/>
        <w:jc w:val="center"/>
        <w:rPr>
          <w:lang w:bidi="ru-RU"/>
        </w:rPr>
      </w:pPr>
    </w:p>
    <w:p w:rsidR="00531380" w:rsidRPr="00F36C1E" w:rsidRDefault="00531380" w:rsidP="00531380">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8"/>
        <w:gridCol w:w="2969"/>
        <w:gridCol w:w="446"/>
        <w:gridCol w:w="2321"/>
        <w:gridCol w:w="3171"/>
      </w:tblGrid>
      <w:tr w:rsidR="00531380" w:rsidRPr="00F36C1E" w:rsidTr="006D3C44">
        <w:trPr>
          <w:trHeight w:val="20"/>
          <w:tblHeader/>
        </w:trPr>
        <w:tc>
          <w:tcPr>
            <w:tcW w:w="245" w:type="pct"/>
            <w:shd w:val="clear" w:color="auto" w:fill="FFFFFF"/>
          </w:tcPr>
          <w:p w:rsidR="00531380" w:rsidRPr="00F36C1E" w:rsidRDefault="00531380" w:rsidP="006D3C44">
            <w:pPr>
              <w:jc w:val="center"/>
              <w:rPr>
                <w:b/>
                <w:sz w:val="20"/>
                <w:szCs w:val="20"/>
              </w:rPr>
            </w:pPr>
            <w:r w:rsidRPr="00F36C1E">
              <w:rPr>
                <w:b/>
                <w:sz w:val="20"/>
                <w:szCs w:val="20"/>
              </w:rPr>
              <w:t>1</w:t>
            </w:r>
          </w:p>
        </w:tc>
        <w:tc>
          <w:tcPr>
            <w:tcW w:w="1585" w:type="pct"/>
            <w:shd w:val="clear" w:color="auto" w:fill="FFFFFF"/>
          </w:tcPr>
          <w:p w:rsidR="00531380" w:rsidRPr="00F36C1E" w:rsidRDefault="00531380" w:rsidP="006D3C44">
            <w:pPr>
              <w:jc w:val="center"/>
              <w:rPr>
                <w:b/>
                <w:sz w:val="20"/>
                <w:szCs w:val="20"/>
              </w:rPr>
            </w:pPr>
            <w:r w:rsidRPr="00F36C1E">
              <w:rPr>
                <w:b/>
                <w:sz w:val="20"/>
                <w:szCs w:val="20"/>
              </w:rPr>
              <w:t>2</w:t>
            </w:r>
          </w:p>
        </w:tc>
        <w:tc>
          <w:tcPr>
            <w:tcW w:w="238" w:type="pct"/>
            <w:shd w:val="clear" w:color="auto" w:fill="FFFFFF"/>
          </w:tcPr>
          <w:p w:rsidR="00531380" w:rsidRPr="00F36C1E" w:rsidRDefault="00531380" w:rsidP="006D3C44">
            <w:pPr>
              <w:jc w:val="center"/>
              <w:rPr>
                <w:b/>
                <w:sz w:val="20"/>
                <w:szCs w:val="20"/>
              </w:rPr>
            </w:pPr>
            <w:r w:rsidRPr="00F36C1E">
              <w:rPr>
                <w:b/>
                <w:sz w:val="20"/>
                <w:szCs w:val="20"/>
              </w:rPr>
              <w:t>3</w:t>
            </w:r>
          </w:p>
        </w:tc>
        <w:tc>
          <w:tcPr>
            <w:tcW w:w="1239" w:type="pct"/>
            <w:shd w:val="clear" w:color="auto" w:fill="FFFFFF"/>
          </w:tcPr>
          <w:p w:rsidR="00531380" w:rsidRPr="00F36C1E" w:rsidRDefault="00531380" w:rsidP="006D3C44">
            <w:pPr>
              <w:ind w:firstLine="2"/>
              <w:jc w:val="center"/>
              <w:rPr>
                <w:b/>
                <w:sz w:val="20"/>
                <w:szCs w:val="20"/>
              </w:rPr>
            </w:pPr>
            <w:r w:rsidRPr="00F36C1E">
              <w:rPr>
                <w:b/>
                <w:sz w:val="20"/>
                <w:szCs w:val="20"/>
              </w:rPr>
              <w:t>4</w:t>
            </w:r>
          </w:p>
        </w:tc>
        <w:tc>
          <w:tcPr>
            <w:tcW w:w="1693" w:type="pct"/>
            <w:shd w:val="clear" w:color="auto" w:fill="FFFFFF"/>
          </w:tcPr>
          <w:p w:rsidR="00531380" w:rsidRPr="00F36C1E" w:rsidRDefault="00531380" w:rsidP="006D3C44">
            <w:pPr>
              <w:jc w:val="center"/>
              <w:rPr>
                <w:b/>
                <w:sz w:val="20"/>
                <w:szCs w:val="20"/>
              </w:rPr>
            </w:pPr>
            <w:r w:rsidRPr="00F36C1E">
              <w:rPr>
                <w:b/>
                <w:sz w:val="20"/>
                <w:szCs w:val="20"/>
              </w:rPr>
              <w:t>5</w:t>
            </w:r>
          </w:p>
        </w:tc>
      </w:tr>
      <w:tr w:rsidR="00531380" w:rsidRPr="00F36C1E" w:rsidTr="006D3C44">
        <w:trPr>
          <w:trHeight w:val="20"/>
        </w:trPr>
        <w:tc>
          <w:tcPr>
            <w:tcW w:w="245" w:type="pct"/>
            <w:shd w:val="clear" w:color="auto" w:fill="FFFFFF"/>
          </w:tcPr>
          <w:p w:rsidR="00531380" w:rsidRPr="00F36C1E" w:rsidRDefault="00531380" w:rsidP="006D3C44">
            <w:pPr>
              <w:jc w:val="center"/>
              <w:rPr>
                <w:b/>
                <w:sz w:val="20"/>
                <w:szCs w:val="20"/>
              </w:rPr>
            </w:pPr>
            <w:r w:rsidRPr="00F36C1E">
              <w:rPr>
                <w:b/>
                <w:sz w:val="20"/>
                <w:szCs w:val="20"/>
              </w:rPr>
              <w:t>1</w:t>
            </w:r>
          </w:p>
        </w:tc>
        <w:tc>
          <w:tcPr>
            <w:tcW w:w="4755" w:type="pct"/>
            <w:gridSpan w:val="4"/>
            <w:shd w:val="clear" w:color="auto" w:fill="FFFFFF"/>
          </w:tcPr>
          <w:p w:rsidR="00531380" w:rsidRPr="00F36C1E" w:rsidRDefault="00531380" w:rsidP="006D3C44">
            <w:pPr>
              <w:jc w:val="center"/>
              <w:rPr>
                <w:b/>
                <w:sz w:val="20"/>
                <w:szCs w:val="20"/>
              </w:rPr>
            </w:pPr>
            <w:r w:rsidRPr="00F36C1E">
              <w:rPr>
                <w:b/>
                <w:sz w:val="20"/>
                <w:szCs w:val="20"/>
              </w:rPr>
              <w:t>Основные виды разрешенного использования</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0"/>
              </w:numPr>
              <w:autoSpaceDE w:val="0"/>
              <w:autoSpaceDN w:val="0"/>
              <w:adjustRightInd w:val="0"/>
              <w:ind w:left="227"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F36C1E">
              <w:rPr>
                <w:sz w:val="20"/>
                <w:szCs w:val="20"/>
              </w:rPr>
              <w:t>Малоэтажная многоквартирная жилая застройка</w:t>
            </w:r>
          </w:p>
        </w:tc>
        <w:tc>
          <w:tcPr>
            <w:tcW w:w="238" w:type="pct"/>
            <w:shd w:val="clear" w:color="auto" w:fill="FFFFFF"/>
          </w:tcPr>
          <w:p w:rsidR="00531380" w:rsidRPr="00F36C1E" w:rsidRDefault="00531380" w:rsidP="006D3C44">
            <w:pPr>
              <w:jc w:val="center"/>
              <w:rPr>
                <w:sz w:val="20"/>
                <w:szCs w:val="20"/>
              </w:rPr>
            </w:pPr>
            <w:r w:rsidRPr="00F36C1E">
              <w:rPr>
                <w:sz w:val="20"/>
                <w:szCs w:val="20"/>
              </w:rPr>
              <w:t>2.1.1</w:t>
            </w:r>
          </w:p>
        </w:tc>
        <w:tc>
          <w:tcPr>
            <w:tcW w:w="1239" w:type="pct"/>
            <w:shd w:val="clear" w:color="auto" w:fill="FFFFFF"/>
          </w:tcPr>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 xml:space="preserve">Размещение малоэтажных многоквартирных домов (многоквартирные дома высотой до 4 этажей, включая </w:t>
            </w:r>
            <w:proofErr w:type="gramStart"/>
            <w:r w:rsidRPr="00F36C1E">
              <w:rPr>
                <w:rFonts w:eastAsia="Calibri"/>
                <w:bCs/>
                <w:sz w:val="20"/>
                <w:szCs w:val="20"/>
                <w:lang w:eastAsia="en-US"/>
              </w:rPr>
              <w:t>мансардный</w:t>
            </w:r>
            <w:proofErr w:type="gramEnd"/>
            <w:r w:rsidRPr="00F36C1E">
              <w:rPr>
                <w:rFonts w:eastAsia="Calibri"/>
                <w:bCs/>
                <w:sz w:val="20"/>
                <w:szCs w:val="20"/>
                <w:lang w:eastAsia="en-US"/>
              </w:rPr>
              <w:t>);</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обустройство спортивных и детских площадок, площадок для отдыха;</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c>
          <w:tcPr>
            <w:tcW w:w="1693" w:type="pct"/>
            <w:shd w:val="clear" w:color="auto" w:fill="FFFFFF"/>
          </w:tcPr>
          <w:p w:rsidR="00531380" w:rsidRPr="00F36C1E" w:rsidRDefault="00531380" w:rsidP="00531380">
            <w:pPr>
              <w:numPr>
                <w:ilvl w:val="0"/>
                <w:numId w:val="52"/>
              </w:numPr>
              <w:autoSpaceDE w:val="0"/>
              <w:autoSpaceDN w:val="0"/>
              <w:adjustRightInd w:val="0"/>
              <w:ind w:left="141" w:right="59" w:firstLine="0"/>
              <w:contextualSpacing/>
              <w:rPr>
                <w:rFonts w:eastAsia="Calibri"/>
                <w:b/>
                <w:bCs/>
                <w:sz w:val="20"/>
                <w:szCs w:val="20"/>
                <w:lang w:eastAsia="en-US"/>
              </w:rPr>
            </w:pPr>
            <w:r w:rsidRPr="00F36C1E">
              <w:rPr>
                <w:rFonts w:eastAsia="Calibri"/>
                <w:b/>
                <w:bCs/>
                <w:sz w:val="20"/>
                <w:szCs w:val="20"/>
                <w:lang w:eastAsia="en-US"/>
              </w:rPr>
              <w:t>Предельные размеры земельных участков:</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 xml:space="preserve">минимальные размеры земельного участка - </w:t>
            </w:r>
            <w:r w:rsidRPr="00F36C1E">
              <w:rPr>
                <w:rFonts w:eastAsia="Calibri"/>
                <w:bCs/>
                <w:sz w:val="20"/>
                <w:szCs w:val="20"/>
                <w:lang w:eastAsia="en-US"/>
              </w:rPr>
              <w:br/>
              <w:t>400 м</w:t>
            </w:r>
            <w:proofErr w:type="gramStart"/>
            <w:r w:rsidRPr="00F36C1E">
              <w:rPr>
                <w:rFonts w:eastAsia="Calibri"/>
                <w:bCs/>
                <w:sz w:val="20"/>
                <w:szCs w:val="20"/>
                <w:vertAlign w:val="superscript"/>
                <w:lang w:eastAsia="en-US"/>
              </w:rPr>
              <w:t>2</w:t>
            </w:r>
            <w:proofErr w:type="gramEnd"/>
            <w:r w:rsidRPr="00F36C1E">
              <w:rPr>
                <w:rFonts w:eastAsia="Calibri"/>
                <w:bCs/>
                <w:sz w:val="20"/>
                <w:szCs w:val="20"/>
                <w:lang w:eastAsia="en-US"/>
              </w:rPr>
              <w:t>;</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максимальные размеры земельного участка – 100000 м</w:t>
            </w:r>
            <w:proofErr w:type="gramStart"/>
            <w:r w:rsidRPr="00F36C1E">
              <w:rPr>
                <w:rFonts w:eastAsia="Calibri"/>
                <w:bCs/>
                <w:sz w:val="20"/>
                <w:szCs w:val="20"/>
                <w:vertAlign w:val="superscript"/>
                <w:lang w:eastAsia="en-US"/>
              </w:rPr>
              <w:t>2</w:t>
            </w:r>
            <w:proofErr w:type="gramEnd"/>
            <w:r w:rsidRPr="00F36C1E">
              <w:rPr>
                <w:rFonts w:eastAsia="Calibri"/>
                <w:bCs/>
                <w:sz w:val="20"/>
                <w:szCs w:val="20"/>
                <w:lang w:eastAsia="en-US"/>
              </w:rPr>
              <w:t>.</w:t>
            </w:r>
          </w:p>
          <w:p w:rsidR="00531380" w:rsidRPr="00F36C1E" w:rsidRDefault="00531380" w:rsidP="00531380">
            <w:pPr>
              <w:numPr>
                <w:ilvl w:val="0"/>
                <w:numId w:val="52"/>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Минимальные отступы от границ земельного участка в целях определения места допустимого размещения объекта:</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 xml:space="preserve">минимальные отступы от границ земельного участка до жилого дома – 3 м; </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минимальные отступы от красных линий улиц –</w:t>
            </w:r>
            <w:r w:rsidRPr="00F36C1E">
              <w:rPr>
                <w:rFonts w:eastAsia="Calibri"/>
                <w:bCs/>
                <w:sz w:val="20"/>
                <w:szCs w:val="20"/>
                <w:lang w:eastAsia="en-US"/>
              </w:rPr>
              <w:br/>
              <w:t>5 м;</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минимальные отступы от красных линий проездов – 3 м.</w:t>
            </w:r>
          </w:p>
          <w:p w:rsidR="00531380" w:rsidRPr="00F36C1E" w:rsidRDefault="00531380" w:rsidP="00531380">
            <w:pPr>
              <w:numPr>
                <w:ilvl w:val="0"/>
                <w:numId w:val="52"/>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Максимальная высота здания (этажность):</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максимальное количество этажей – 3;</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максимальная высота – 14 м.</w:t>
            </w:r>
          </w:p>
          <w:p w:rsidR="00531380" w:rsidRPr="00F36C1E" w:rsidRDefault="00531380" w:rsidP="00531380">
            <w:pPr>
              <w:numPr>
                <w:ilvl w:val="0"/>
                <w:numId w:val="52"/>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Максимальный процент застройки в границах земельного участка:</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максимальный процент застройки земельного участка – 60.</w:t>
            </w:r>
          </w:p>
          <w:p w:rsidR="00531380" w:rsidRPr="00F36C1E" w:rsidRDefault="00531380" w:rsidP="00531380">
            <w:pPr>
              <w:numPr>
                <w:ilvl w:val="0"/>
                <w:numId w:val="52"/>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Иные показатели:</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минимальный процент озеленения – 25 %</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0"/>
              </w:numPr>
              <w:autoSpaceDE w:val="0"/>
              <w:autoSpaceDN w:val="0"/>
              <w:adjustRightInd w:val="0"/>
              <w:ind w:left="227"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AE3B64">
              <w:rPr>
                <w:sz w:val="20"/>
                <w:szCs w:val="20"/>
              </w:rPr>
              <w:t>Для индивидуального жилищного строительства</w:t>
            </w:r>
          </w:p>
        </w:tc>
        <w:tc>
          <w:tcPr>
            <w:tcW w:w="238" w:type="pct"/>
            <w:shd w:val="clear" w:color="auto" w:fill="FFFFFF"/>
          </w:tcPr>
          <w:p w:rsidR="00531380" w:rsidRPr="00F36C1E" w:rsidRDefault="00531380" w:rsidP="006D3C44">
            <w:pPr>
              <w:jc w:val="center"/>
              <w:rPr>
                <w:sz w:val="20"/>
                <w:szCs w:val="20"/>
              </w:rPr>
            </w:pPr>
            <w:r w:rsidRPr="00AE3B64">
              <w:rPr>
                <w:sz w:val="20"/>
                <w:szCs w:val="20"/>
              </w:rPr>
              <w:t>2.1</w:t>
            </w:r>
          </w:p>
        </w:tc>
        <w:tc>
          <w:tcPr>
            <w:tcW w:w="1239" w:type="pct"/>
            <w:shd w:val="clear" w:color="auto" w:fill="FFFFFF"/>
          </w:tcPr>
          <w:p w:rsidR="00531380" w:rsidRPr="00AE3B64"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AE3B64">
              <w:rPr>
                <w:rFonts w:eastAsia="Calibri"/>
                <w:bCs/>
                <w:sz w:val="20"/>
                <w:szCs w:val="20"/>
                <w:lang w:eastAsia="en-US"/>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w:t>
            </w:r>
            <w:r w:rsidRPr="00AE3B64">
              <w:rPr>
                <w:rFonts w:eastAsia="Calibri"/>
                <w:bCs/>
                <w:sz w:val="20"/>
                <w:szCs w:val="20"/>
                <w:lang w:eastAsia="en-US"/>
              </w:rPr>
              <w:lastRenderedPageBreak/>
              <w:t>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31380" w:rsidRPr="00AE3B64"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AE3B64">
              <w:rPr>
                <w:rFonts w:eastAsia="Calibri"/>
                <w:bCs/>
                <w:sz w:val="20"/>
                <w:szCs w:val="20"/>
                <w:lang w:eastAsia="en-US"/>
              </w:rPr>
              <w:t>выращивание сельскохозяйственных культур;</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AE3B64">
              <w:rPr>
                <w:rFonts w:eastAsia="Calibri"/>
                <w:bCs/>
                <w:sz w:val="20"/>
                <w:szCs w:val="20"/>
                <w:lang w:eastAsia="en-US"/>
              </w:rPr>
              <w:t>размещение индивидуальных гаражей и хозяйственных построек</w:t>
            </w:r>
          </w:p>
        </w:tc>
        <w:tc>
          <w:tcPr>
            <w:tcW w:w="1693" w:type="pct"/>
            <w:shd w:val="clear" w:color="auto" w:fill="FFFFFF"/>
          </w:tcPr>
          <w:p w:rsidR="00531380" w:rsidRPr="00AE3B64" w:rsidRDefault="00531380" w:rsidP="00531380">
            <w:pPr>
              <w:numPr>
                <w:ilvl w:val="0"/>
                <w:numId w:val="53"/>
              </w:numPr>
              <w:autoSpaceDE w:val="0"/>
              <w:autoSpaceDN w:val="0"/>
              <w:adjustRightInd w:val="0"/>
              <w:ind w:left="427" w:right="59" w:hanging="232"/>
              <w:contextualSpacing/>
              <w:rPr>
                <w:rFonts w:eastAsia="Calibri"/>
                <w:b/>
                <w:bCs/>
                <w:sz w:val="20"/>
                <w:szCs w:val="20"/>
                <w:lang w:eastAsia="en-US"/>
              </w:rPr>
            </w:pPr>
            <w:r w:rsidRPr="00AE3B64">
              <w:rPr>
                <w:rFonts w:eastAsia="Calibri"/>
                <w:b/>
                <w:bCs/>
                <w:sz w:val="20"/>
                <w:szCs w:val="20"/>
                <w:lang w:eastAsia="en-US"/>
              </w:rPr>
              <w:lastRenderedPageBreak/>
              <w:t>Предельные размеры земельных участков:</w:t>
            </w:r>
          </w:p>
          <w:p w:rsidR="00531380" w:rsidRPr="00AE3B64"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AE3B64">
              <w:rPr>
                <w:rFonts w:eastAsia="Calibri"/>
                <w:bCs/>
                <w:sz w:val="20"/>
                <w:szCs w:val="20"/>
                <w:lang w:eastAsia="en-US"/>
              </w:rPr>
              <w:t xml:space="preserve">минимальные размеры земельного участка – </w:t>
            </w:r>
            <w:r w:rsidRPr="00AE3B64">
              <w:rPr>
                <w:rFonts w:eastAsia="Calibri"/>
                <w:bCs/>
                <w:sz w:val="20"/>
                <w:szCs w:val="20"/>
                <w:lang w:eastAsia="en-US"/>
              </w:rPr>
              <w:br/>
              <w:t>600 м</w:t>
            </w:r>
            <w:proofErr w:type="gramStart"/>
            <w:r w:rsidRPr="00AE3B64">
              <w:rPr>
                <w:rFonts w:eastAsia="Calibri"/>
                <w:bCs/>
                <w:sz w:val="20"/>
                <w:szCs w:val="20"/>
                <w:vertAlign w:val="superscript"/>
                <w:lang w:eastAsia="en-US"/>
              </w:rPr>
              <w:t>2</w:t>
            </w:r>
            <w:proofErr w:type="gramEnd"/>
            <w:r w:rsidRPr="00AE3B64">
              <w:rPr>
                <w:rFonts w:eastAsia="Calibri"/>
                <w:bCs/>
                <w:sz w:val="20"/>
                <w:szCs w:val="20"/>
                <w:lang w:eastAsia="en-US"/>
              </w:rPr>
              <w:t>;</w:t>
            </w:r>
          </w:p>
          <w:p w:rsidR="00531380" w:rsidRPr="00AE3B64"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AE3B64">
              <w:rPr>
                <w:rFonts w:eastAsia="Calibri"/>
                <w:bCs/>
                <w:sz w:val="20"/>
                <w:szCs w:val="20"/>
                <w:lang w:eastAsia="en-US"/>
              </w:rPr>
              <w:t xml:space="preserve">максимальные размеры земельного участка – </w:t>
            </w:r>
            <w:r w:rsidRPr="00AE3B64">
              <w:rPr>
                <w:rFonts w:eastAsia="Calibri"/>
                <w:bCs/>
                <w:sz w:val="20"/>
                <w:szCs w:val="20"/>
                <w:lang w:eastAsia="en-US"/>
              </w:rPr>
              <w:br/>
              <w:t>1500 м</w:t>
            </w:r>
            <w:proofErr w:type="gramStart"/>
            <w:r w:rsidRPr="00AE3B64">
              <w:rPr>
                <w:rFonts w:eastAsia="Calibri"/>
                <w:bCs/>
                <w:sz w:val="20"/>
                <w:szCs w:val="20"/>
                <w:vertAlign w:val="superscript"/>
                <w:lang w:eastAsia="en-US"/>
              </w:rPr>
              <w:t>2</w:t>
            </w:r>
            <w:proofErr w:type="gramEnd"/>
            <w:r w:rsidRPr="00AE3B64">
              <w:rPr>
                <w:rFonts w:eastAsia="Calibri"/>
                <w:bCs/>
                <w:sz w:val="20"/>
                <w:szCs w:val="20"/>
                <w:lang w:eastAsia="en-US"/>
              </w:rPr>
              <w:t>.</w:t>
            </w:r>
          </w:p>
          <w:p w:rsidR="00531380" w:rsidRPr="00AE3B64" w:rsidRDefault="00531380" w:rsidP="00531380">
            <w:pPr>
              <w:numPr>
                <w:ilvl w:val="0"/>
                <w:numId w:val="53"/>
              </w:numPr>
              <w:autoSpaceDE w:val="0"/>
              <w:autoSpaceDN w:val="0"/>
              <w:adjustRightInd w:val="0"/>
              <w:ind w:left="427" w:right="59" w:hanging="232"/>
              <w:contextualSpacing/>
              <w:rPr>
                <w:rFonts w:eastAsia="Calibri"/>
                <w:b/>
                <w:bCs/>
                <w:sz w:val="20"/>
                <w:szCs w:val="20"/>
                <w:lang w:eastAsia="en-US"/>
              </w:rPr>
            </w:pPr>
            <w:r w:rsidRPr="00AE3B64">
              <w:rPr>
                <w:rFonts w:eastAsia="Calibri"/>
                <w:b/>
                <w:bCs/>
                <w:sz w:val="20"/>
                <w:szCs w:val="20"/>
                <w:lang w:eastAsia="en-US"/>
              </w:rPr>
              <w:t xml:space="preserve">Минимальные отступы от границ земельных участков </w:t>
            </w:r>
            <w:r w:rsidRPr="00AE3B64">
              <w:rPr>
                <w:rFonts w:eastAsia="Calibri"/>
                <w:b/>
                <w:bCs/>
                <w:sz w:val="20"/>
                <w:szCs w:val="20"/>
                <w:lang w:eastAsia="en-US"/>
              </w:rPr>
              <w:lastRenderedPageBreak/>
              <w:t>в целях определения допустимого размещения зданий, строений, сооружений:</w:t>
            </w:r>
          </w:p>
          <w:p w:rsidR="00531380" w:rsidRPr="00AE3B64"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AE3B64">
              <w:rPr>
                <w:rFonts w:eastAsia="Calibri"/>
                <w:bCs/>
                <w:sz w:val="20"/>
                <w:szCs w:val="20"/>
                <w:lang w:eastAsia="en-US"/>
              </w:rPr>
              <w:t>минимальные отступы от границ земельного участка до объекта индивидуального жилищного строительства – 3 м;</w:t>
            </w:r>
          </w:p>
          <w:p w:rsidR="00531380" w:rsidRPr="00AE3B64"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AE3B64">
              <w:rPr>
                <w:rFonts w:eastAsia="Calibri"/>
                <w:bCs/>
                <w:sz w:val="20"/>
                <w:szCs w:val="20"/>
                <w:lang w:eastAsia="en-US"/>
              </w:rPr>
              <w:t>минимальные отступы от красных линий улиц –</w:t>
            </w:r>
            <w:r w:rsidRPr="00AE3B64">
              <w:rPr>
                <w:rFonts w:eastAsia="Calibri"/>
                <w:bCs/>
                <w:sz w:val="20"/>
                <w:szCs w:val="20"/>
                <w:lang w:eastAsia="en-US"/>
              </w:rPr>
              <w:br/>
              <w:t>3 м;</w:t>
            </w:r>
          </w:p>
          <w:p w:rsidR="00531380" w:rsidRPr="00AE3B64"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AE3B64">
              <w:rPr>
                <w:rFonts w:eastAsia="Calibri"/>
                <w:bCs/>
                <w:sz w:val="20"/>
                <w:szCs w:val="20"/>
                <w:lang w:eastAsia="en-US"/>
              </w:rPr>
              <w:t>минимальные отступы от красных линий проездов – 3 м;</w:t>
            </w:r>
          </w:p>
          <w:p w:rsidR="00531380" w:rsidRPr="00AE3B64"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AE3B64">
              <w:rPr>
                <w:rFonts w:eastAsia="Calibri"/>
                <w:bCs/>
                <w:sz w:val="20"/>
                <w:szCs w:val="20"/>
                <w:lang w:eastAsia="en-US"/>
              </w:rPr>
              <w:t xml:space="preserve">минимальное расстояние от других построек </w:t>
            </w:r>
            <w:r w:rsidRPr="00AE3B64">
              <w:rPr>
                <w:rFonts w:eastAsia="Calibri"/>
                <w:bCs/>
                <w:sz w:val="20"/>
                <w:szCs w:val="20"/>
                <w:lang w:eastAsia="en-US"/>
              </w:rPr>
              <w:br/>
              <w:t>(за исключением объекта индивидуального жилищного строительства) до границы смежного земельного участка – 1 м;</w:t>
            </w:r>
          </w:p>
          <w:p w:rsidR="00531380" w:rsidRPr="00AE3B64"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AE3B64">
              <w:rPr>
                <w:rFonts w:eastAsia="Calibri"/>
                <w:bCs/>
                <w:sz w:val="20"/>
                <w:szCs w:val="20"/>
                <w:lang w:eastAsia="en-US"/>
              </w:rPr>
              <w:t xml:space="preserve">минимальное расстояние от границ </w:t>
            </w:r>
            <w:proofErr w:type="gramStart"/>
            <w:r w:rsidRPr="00AE3B64">
              <w:rPr>
                <w:rFonts w:eastAsia="Calibri"/>
                <w:bCs/>
                <w:sz w:val="20"/>
                <w:szCs w:val="20"/>
                <w:lang w:eastAsia="en-US"/>
              </w:rPr>
              <w:t>-с</w:t>
            </w:r>
            <w:proofErr w:type="gramEnd"/>
            <w:r w:rsidRPr="00AE3B64">
              <w:rPr>
                <w:rFonts w:eastAsia="Calibri"/>
                <w:bCs/>
                <w:sz w:val="20"/>
                <w:szCs w:val="20"/>
                <w:lang w:eastAsia="en-US"/>
              </w:rPr>
              <w:t>оседнего земельного участка до объекта индивидуального жилищного строительства – 3 м.</w:t>
            </w:r>
          </w:p>
          <w:p w:rsidR="00531380" w:rsidRPr="00AE3B64" w:rsidRDefault="00531380" w:rsidP="00531380">
            <w:pPr>
              <w:numPr>
                <w:ilvl w:val="0"/>
                <w:numId w:val="53"/>
              </w:numPr>
              <w:autoSpaceDE w:val="0"/>
              <w:autoSpaceDN w:val="0"/>
              <w:adjustRightInd w:val="0"/>
              <w:ind w:left="427" w:right="59" w:hanging="232"/>
              <w:contextualSpacing/>
              <w:rPr>
                <w:rFonts w:eastAsia="Calibri"/>
                <w:b/>
                <w:bCs/>
                <w:sz w:val="20"/>
                <w:szCs w:val="20"/>
                <w:lang w:eastAsia="en-US"/>
              </w:rPr>
            </w:pPr>
            <w:r w:rsidRPr="00AE3B64">
              <w:rPr>
                <w:rFonts w:eastAsia="Calibri"/>
                <w:b/>
                <w:bCs/>
                <w:sz w:val="20"/>
                <w:szCs w:val="20"/>
                <w:lang w:eastAsia="en-US"/>
              </w:rPr>
              <w:t>Предельное количество этажей или предельная высота зданий, строений, сооружений:</w:t>
            </w:r>
          </w:p>
          <w:p w:rsidR="00531380" w:rsidRPr="00AE3B64"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AE3B64">
              <w:rPr>
                <w:rFonts w:eastAsia="Calibri"/>
                <w:bCs/>
                <w:sz w:val="20"/>
                <w:szCs w:val="20"/>
                <w:lang w:eastAsia="en-US"/>
              </w:rPr>
              <w:t>максимальное количество этажей объекта индивидуального жилищного строительства – 3;</w:t>
            </w:r>
          </w:p>
          <w:p w:rsidR="00531380" w:rsidRPr="00AE3B64"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AE3B64">
              <w:rPr>
                <w:rFonts w:eastAsia="Calibri"/>
                <w:bCs/>
                <w:sz w:val="20"/>
                <w:szCs w:val="20"/>
                <w:lang w:eastAsia="en-US"/>
              </w:rPr>
              <w:t>максимальное количество этажей бани – 2;</w:t>
            </w:r>
          </w:p>
          <w:p w:rsidR="00531380" w:rsidRPr="00AE3B64"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AE3B64">
              <w:rPr>
                <w:rFonts w:eastAsia="Calibri"/>
                <w:bCs/>
                <w:sz w:val="20"/>
                <w:szCs w:val="20"/>
                <w:lang w:eastAsia="en-US"/>
              </w:rPr>
              <w:t>максимальное количество этажей вспомогательных построек (кроме бани) – 1;</w:t>
            </w:r>
          </w:p>
          <w:p w:rsidR="00531380" w:rsidRPr="00AE3B64"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AE3B64">
              <w:rPr>
                <w:rFonts w:eastAsia="Calibri"/>
                <w:bCs/>
                <w:sz w:val="20"/>
                <w:szCs w:val="20"/>
                <w:lang w:eastAsia="en-US"/>
              </w:rPr>
              <w:t>максимальная высота объекта индивидуального жилищного строительства – 14 м;</w:t>
            </w:r>
          </w:p>
          <w:p w:rsidR="00531380" w:rsidRPr="00AE3B64"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AE3B64">
              <w:rPr>
                <w:rFonts w:eastAsia="Calibri"/>
                <w:bCs/>
                <w:sz w:val="20"/>
                <w:szCs w:val="20"/>
                <w:lang w:eastAsia="en-US"/>
              </w:rPr>
              <w:t>максимальная высота бани – 8 м;</w:t>
            </w:r>
          </w:p>
          <w:p w:rsidR="00531380" w:rsidRPr="00AE3B64"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AE3B64">
              <w:rPr>
                <w:rFonts w:eastAsia="Calibri"/>
                <w:bCs/>
                <w:sz w:val="20"/>
                <w:szCs w:val="20"/>
                <w:lang w:eastAsia="en-US"/>
              </w:rPr>
              <w:t>максимальная высота вспомогательных построек (кроме бани) – 4 м.</w:t>
            </w:r>
          </w:p>
          <w:p w:rsidR="00531380" w:rsidRPr="00AE3B64" w:rsidRDefault="00531380" w:rsidP="00531380">
            <w:pPr>
              <w:numPr>
                <w:ilvl w:val="0"/>
                <w:numId w:val="53"/>
              </w:numPr>
              <w:autoSpaceDE w:val="0"/>
              <w:autoSpaceDN w:val="0"/>
              <w:adjustRightInd w:val="0"/>
              <w:ind w:left="427" w:right="59" w:hanging="232"/>
              <w:contextualSpacing/>
              <w:rPr>
                <w:rFonts w:eastAsia="Calibri"/>
                <w:b/>
                <w:bCs/>
                <w:sz w:val="20"/>
                <w:szCs w:val="20"/>
                <w:lang w:eastAsia="en-US"/>
              </w:rPr>
            </w:pPr>
            <w:r w:rsidRPr="00AE3B64">
              <w:rPr>
                <w:rFonts w:eastAsia="Calibri"/>
                <w:b/>
                <w:bCs/>
                <w:sz w:val="20"/>
                <w:szCs w:val="20"/>
                <w:lang w:eastAsia="en-US"/>
              </w:rPr>
              <w:t>Максимальный процент застройки в границах земельного участка:</w:t>
            </w:r>
          </w:p>
          <w:p w:rsidR="00531380" w:rsidRPr="00AE3B64" w:rsidRDefault="00531380" w:rsidP="006D3C44">
            <w:pPr>
              <w:numPr>
                <w:ilvl w:val="0"/>
                <w:numId w:val="1"/>
              </w:numPr>
              <w:autoSpaceDE w:val="0"/>
              <w:autoSpaceDN w:val="0"/>
              <w:adjustRightInd w:val="0"/>
              <w:ind w:left="427" w:right="59" w:hanging="232"/>
              <w:contextualSpacing/>
              <w:rPr>
                <w:rFonts w:eastAsia="Calibri"/>
                <w:bCs/>
                <w:sz w:val="20"/>
                <w:szCs w:val="20"/>
                <w:lang w:eastAsia="en-US"/>
              </w:rPr>
            </w:pPr>
            <w:r w:rsidRPr="00AE3B64">
              <w:rPr>
                <w:rFonts w:eastAsia="Calibri"/>
                <w:bCs/>
                <w:sz w:val="20"/>
                <w:szCs w:val="20"/>
                <w:lang w:eastAsia="en-US"/>
              </w:rPr>
              <w:t>максимальный процент застройки земельного участка – 60.</w:t>
            </w:r>
          </w:p>
          <w:p w:rsidR="00531380" w:rsidRPr="00AE3B64" w:rsidRDefault="00531380" w:rsidP="00531380">
            <w:pPr>
              <w:numPr>
                <w:ilvl w:val="0"/>
                <w:numId w:val="53"/>
              </w:numPr>
              <w:autoSpaceDE w:val="0"/>
              <w:autoSpaceDN w:val="0"/>
              <w:adjustRightInd w:val="0"/>
              <w:ind w:left="427" w:right="59" w:hanging="232"/>
              <w:contextualSpacing/>
              <w:rPr>
                <w:rFonts w:eastAsia="Calibri"/>
                <w:b/>
                <w:bCs/>
                <w:sz w:val="20"/>
                <w:szCs w:val="20"/>
                <w:lang w:eastAsia="en-US"/>
              </w:rPr>
            </w:pPr>
            <w:r w:rsidRPr="00AE3B64">
              <w:rPr>
                <w:rFonts w:eastAsia="Calibri"/>
                <w:b/>
                <w:bCs/>
                <w:sz w:val="20"/>
                <w:szCs w:val="20"/>
                <w:lang w:eastAsia="en-US"/>
              </w:rPr>
              <w:t>Иные показатели:</w:t>
            </w:r>
          </w:p>
          <w:p w:rsidR="00531380" w:rsidRPr="00F36C1E" w:rsidRDefault="00531380" w:rsidP="006D3C44">
            <w:pPr>
              <w:numPr>
                <w:ilvl w:val="0"/>
                <w:numId w:val="1"/>
              </w:numPr>
              <w:autoSpaceDE w:val="0"/>
              <w:autoSpaceDN w:val="0"/>
              <w:adjustRightInd w:val="0"/>
              <w:ind w:left="427" w:right="59" w:hanging="232"/>
              <w:contextualSpacing/>
              <w:rPr>
                <w:rFonts w:eastAsia="Calibri"/>
                <w:b/>
                <w:bCs/>
                <w:sz w:val="20"/>
                <w:szCs w:val="20"/>
                <w:lang w:eastAsia="en-US"/>
              </w:rPr>
            </w:pPr>
            <w:r w:rsidRPr="00AE3B64">
              <w:rPr>
                <w:rFonts w:eastAsia="Calibri"/>
                <w:bCs/>
                <w:sz w:val="20"/>
                <w:szCs w:val="20"/>
                <w:lang w:eastAsia="en-US"/>
              </w:rPr>
              <w:t>максимальная высота ограждения земельного участка – 1,8 м</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0"/>
              </w:numPr>
              <w:autoSpaceDE w:val="0"/>
              <w:autoSpaceDN w:val="0"/>
              <w:adjustRightInd w:val="0"/>
              <w:ind w:left="227"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F36C1E">
              <w:rPr>
                <w:sz w:val="20"/>
                <w:szCs w:val="20"/>
              </w:rPr>
              <w:t>Блокированная жилая застройка</w:t>
            </w:r>
          </w:p>
        </w:tc>
        <w:tc>
          <w:tcPr>
            <w:tcW w:w="238" w:type="pct"/>
            <w:shd w:val="clear" w:color="auto" w:fill="FFFFFF"/>
          </w:tcPr>
          <w:p w:rsidR="00531380" w:rsidRPr="00F36C1E" w:rsidRDefault="00531380" w:rsidP="006D3C44">
            <w:pPr>
              <w:jc w:val="center"/>
              <w:rPr>
                <w:sz w:val="20"/>
                <w:szCs w:val="20"/>
              </w:rPr>
            </w:pPr>
            <w:r w:rsidRPr="00F36C1E">
              <w:rPr>
                <w:sz w:val="20"/>
                <w:szCs w:val="20"/>
              </w:rPr>
              <w:t>2.3</w:t>
            </w:r>
          </w:p>
        </w:tc>
        <w:tc>
          <w:tcPr>
            <w:tcW w:w="1239" w:type="pct"/>
            <w:shd w:val="clear" w:color="auto" w:fill="FFFFFF"/>
          </w:tcPr>
          <w:p w:rsidR="00531380"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615222">
              <w:rPr>
                <w:rFonts w:eastAsia="Calibri"/>
                <w:bCs/>
                <w:sz w:val="20"/>
                <w:szCs w:val="20"/>
                <w:lang w:eastAsia="en-US"/>
              </w:rPr>
              <w:t xml:space="preserve">Размещение жилого дома, блокированного с другим жилым </w:t>
            </w:r>
            <w:r w:rsidRPr="00615222">
              <w:rPr>
                <w:rFonts w:eastAsia="Calibri"/>
                <w:bCs/>
                <w:sz w:val="20"/>
                <w:szCs w:val="20"/>
                <w:lang w:eastAsia="en-US"/>
              </w:rPr>
              <w:lastRenderedPageBreak/>
              <w:t xml:space="preserve">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rsidR="00531380"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615222">
              <w:rPr>
                <w:rFonts w:eastAsia="Calibri"/>
                <w:bCs/>
                <w:sz w:val="20"/>
                <w:szCs w:val="20"/>
                <w:lang w:eastAsia="en-US"/>
              </w:rPr>
              <w:t>разведение декоративных и плодовых деревьев, овощных и ягодных культур</w:t>
            </w:r>
            <w:r>
              <w:rPr>
                <w:rFonts w:eastAsia="Calibri"/>
                <w:bCs/>
                <w:sz w:val="20"/>
                <w:szCs w:val="20"/>
                <w:lang w:eastAsia="en-US"/>
              </w:rPr>
              <w:t>;</w:t>
            </w:r>
          </w:p>
          <w:p w:rsidR="00531380"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615222">
              <w:rPr>
                <w:rFonts w:eastAsia="Calibri"/>
                <w:bCs/>
                <w:sz w:val="20"/>
                <w:szCs w:val="20"/>
                <w:lang w:eastAsia="en-US"/>
              </w:rPr>
              <w:t>размещение гаражей для собственных нужд и иных вспомогательных сооружений;</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615222">
              <w:rPr>
                <w:rFonts w:eastAsia="Calibri"/>
                <w:bCs/>
                <w:sz w:val="20"/>
                <w:szCs w:val="20"/>
                <w:lang w:eastAsia="en-US"/>
              </w:rPr>
              <w:t>обустройство спортивных и детских площадок, площадок для отдыха</w:t>
            </w:r>
          </w:p>
        </w:tc>
        <w:tc>
          <w:tcPr>
            <w:tcW w:w="1693" w:type="pct"/>
            <w:shd w:val="clear" w:color="auto" w:fill="FFFFFF"/>
          </w:tcPr>
          <w:p w:rsidR="00531380" w:rsidRPr="00F36C1E" w:rsidRDefault="00531380" w:rsidP="00531380">
            <w:pPr>
              <w:numPr>
                <w:ilvl w:val="0"/>
                <w:numId w:val="39"/>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lastRenderedPageBreak/>
              <w:t>Предельные размеры земельных участков:</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минимальные размеры земельного участка –</w:t>
            </w:r>
            <w:r w:rsidRPr="00F36C1E">
              <w:rPr>
                <w:rFonts w:eastAsia="Calibri"/>
                <w:bCs/>
                <w:sz w:val="20"/>
                <w:szCs w:val="20"/>
                <w:lang w:eastAsia="en-US"/>
              </w:rPr>
              <w:br/>
            </w:r>
            <w:r w:rsidRPr="00F36C1E">
              <w:rPr>
                <w:rFonts w:eastAsia="Calibri"/>
                <w:bCs/>
                <w:sz w:val="20"/>
                <w:szCs w:val="20"/>
                <w:lang w:eastAsia="en-US"/>
              </w:rPr>
              <w:lastRenderedPageBreak/>
              <w:t>1000 м</w:t>
            </w:r>
            <w:proofErr w:type="gramStart"/>
            <w:r w:rsidRPr="00F36C1E">
              <w:rPr>
                <w:rFonts w:eastAsia="Calibri"/>
                <w:bCs/>
                <w:sz w:val="20"/>
                <w:szCs w:val="20"/>
                <w:vertAlign w:val="superscript"/>
                <w:lang w:eastAsia="en-US"/>
              </w:rPr>
              <w:t>2</w:t>
            </w:r>
            <w:proofErr w:type="gramEnd"/>
            <w:r w:rsidRPr="00F36C1E">
              <w:rPr>
                <w:rFonts w:eastAsia="Calibri"/>
                <w:bCs/>
                <w:sz w:val="20"/>
                <w:szCs w:val="20"/>
                <w:lang w:eastAsia="en-US"/>
              </w:rPr>
              <w:t>;</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 xml:space="preserve">максимальные размеры земельного участка – </w:t>
            </w:r>
            <w:r w:rsidRPr="00F36C1E">
              <w:rPr>
                <w:rFonts w:eastAsia="Calibri"/>
                <w:bCs/>
                <w:sz w:val="20"/>
                <w:szCs w:val="20"/>
                <w:lang w:eastAsia="en-US"/>
              </w:rPr>
              <w:br/>
              <w:t>1500 м</w:t>
            </w:r>
            <w:proofErr w:type="gramStart"/>
            <w:r w:rsidRPr="00F36C1E">
              <w:rPr>
                <w:rFonts w:eastAsia="Calibri"/>
                <w:bCs/>
                <w:sz w:val="20"/>
                <w:szCs w:val="20"/>
                <w:vertAlign w:val="superscript"/>
                <w:lang w:eastAsia="en-US"/>
              </w:rPr>
              <w:t>2</w:t>
            </w:r>
            <w:proofErr w:type="gramEnd"/>
            <w:r w:rsidRPr="00F36C1E">
              <w:rPr>
                <w:rFonts w:eastAsia="Calibri"/>
                <w:bCs/>
                <w:sz w:val="20"/>
                <w:szCs w:val="20"/>
                <w:lang w:eastAsia="en-US"/>
              </w:rPr>
              <w:t>.</w:t>
            </w:r>
          </w:p>
          <w:p w:rsidR="00531380" w:rsidRPr="00F36C1E" w:rsidRDefault="00531380" w:rsidP="00531380">
            <w:pPr>
              <w:numPr>
                <w:ilvl w:val="0"/>
                <w:numId w:val="39"/>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 xml:space="preserve">минимальные отступы от границ земельного участка до объекта жилищного строительства – </w:t>
            </w:r>
            <w:r w:rsidRPr="00F36C1E">
              <w:rPr>
                <w:rFonts w:eastAsia="Calibri"/>
                <w:bCs/>
                <w:sz w:val="20"/>
                <w:szCs w:val="20"/>
                <w:lang w:eastAsia="en-US"/>
              </w:rPr>
              <w:br/>
              <w:t>3 м;</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 xml:space="preserve">минимальные отступы от красных линий улиц – </w:t>
            </w:r>
            <w:r w:rsidRPr="00F36C1E">
              <w:rPr>
                <w:rFonts w:eastAsia="Calibri"/>
                <w:bCs/>
                <w:sz w:val="20"/>
                <w:szCs w:val="20"/>
                <w:lang w:eastAsia="en-US"/>
              </w:rPr>
              <w:br/>
              <w:t>5 м;</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минимальные отступы от красных линий проездов – 3 м;</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минимальное расстояние от других построек (за исключением объекта жилищного строительства) до границы смежного земельного участка – 1 м;</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минимальное расстояние от границ соседнего земельного участка до объекта индивидуального жилищного строительства – 3 м.</w:t>
            </w:r>
          </w:p>
          <w:p w:rsidR="00531380" w:rsidRPr="00F36C1E" w:rsidRDefault="00531380" w:rsidP="00531380">
            <w:pPr>
              <w:numPr>
                <w:ilvl w:val="0"/>
                <w:numId w:val="39"/>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Предельное количество этажей или предельная высота зданий, строений, сооружений:</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максимальное количество этажей объекта жилищного строительства – 3;</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максимальное количество этажей бани – 2;</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максимальное количество этажей вспомогательных построек (кроме бани) – 1;</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максимальная высота объекта жилищного строительства – 14 м;</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максимальная высота бани – 8 м;</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максимальная высота вспомогательных построек (кроме бани) – 4 м.</w:t>
            </w:r>
          </w:p>
          <w:p w:rsidR="00531380" w:rsidRPr="00F36C1E" w:rsidRDefault="00531380" w:rsidP="00531380">
            <w:pPr>
              <w:numPr>
                <w:ilvl w:val="0"/>
                <w:numId w:val="39"/>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Максимальный процент застройки в границах земельного участка:</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максимальный процент застройки земельного участка – 50.</w:t>
            </w:r>
          </w:p>
          <w:p w:rsidR="00531380" w:rsidRPr="00F36C1E" w:rsidRDefault="00531380" w:rsidP="00531380">
            <w:pPr>
              <w:numPr>
                <w:ilvl w:val="0"/>
                <w:numId w:val="39"/>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Иные показатели:</w:t>
            </w:r>
          </w:p>
          <w:p w:rsidR="00531380"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максимальная высота ограждения земельного участка – 1,8 м;</w:t>
            </w:r>
          </w:p>
          <w:p w:rsidR="00531380" w:rsidRPr="003B579B"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3B579B">
              <w:rPr>
                <w:rFonts w:eastAsia="Calibri"/>
                <w:bCs/>
                <w:sz w:val="20"/>
                <w:szCs w:val="20"/>
                <w:lang w:eastAsia="en-US"/>
              </w:rPr>
              <w:lastRenderedPageBreak/>
              <w:t>максимальное общее количество совмещенных домов блокированного жилого дома – 2</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0"/>
              </w:numPr>
              <w:autoSpaceDE w:val="0"/>
              <w:autoSpaceDN w:val="0"/>
              <w:adjustRightInd w:val="0"/>
              <w:ind w:left="227"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F36C1E">
              <w:rPr>
                <w:sz w:val="20"/>
                <w:szCs w:val="20"/>
              </w:rPr>
              <w:t>Размещение гаражей для собственных нужд</w:t>
            </w:r>
          </w:p>
        </w:tc>
        <w:tc>
          <w:tcPr>
            <w:tcW w:w="238" w:type="pct"/>
            <w:shd w:val="clear" w:color="auto" w:fill="FFFFFF"/>
          </w:tcPr>
          <w:p w:rsidR="00531380" w:rsidRPr="00F36C1E" w:rsidRDefault="00531380" w:rsidP="006D3C44">
            <w:pPr>
              <w:jc w:val="center"/>
              <w:rPr>
                <w:sz w:val="20"/>
                <w:szCs w:val="20"/>
              </w:rPr>
            </w:pPr>
            <w:r w:rsidRPr="00F36C1E">
              <w:rPr>
                <w:sz w:val="20"/>
                <w:szCs w:val="20"/>
              </w:rPr>
              <w:t>2.7.2</w:t>
            </w:r>
          </w:p>
        </w:tc>
        <w:tc>
          <w:tcPr>
            <w:tcW w:w="1239" w:type="pct"/>
            <w:shd w:val="clear" w:color="auto" w:fill="FFFFFF"/>
          </w:tcPr>
          <w:p w:rsidR="00531380" w:rsidRPr="00F36C1E" w:rsidRDefault="00531380" w:rsidP="006D3C44">
            <w:pPr>
              <w:numPr>
                <w:ilvl w:val="0"/>
                <w:numId w:val="1"/>
              </w:numPr>
              <w:autoSpaceDE w:val="0"/>
              <w:autoSpaceDN w:val="0"/>
              <w:adjustRightInd w:val="0"/>
              <w:ind w:left="496" w:right="59" w:hanging="343"/>
              <w:contextualSpacing/>
              <w:rPr>
                <w:rFonts w:eastAsia="Calibri"/>
                <w:bCs/>
                <w:sz w:val="20"/>
                <w:szCs w:val="20"/>
                <w:lang w:eastAsia="en-US"/>
              </w:rPr>
            </w:pPr>
            <w:r w:rsidRPr="00F36C1E">
              <w:rPr>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693" w:type="pct"/>
            <w:shd w:val="clear" w:color="auto" w:fill="FFFFFF"/>
          </w:tcPr>
          <w:p w:rsidR="00531380" w:rsidRPr="00F36C1E" w:rsidRDefault="00531380" w:rsidP="00531380">
            <w:pPr>
              <w:numPr>
                <w:ilvl w:val="0"/>
                <w:numId w:val="57"/>
              </w:numPr>
              <w:autoSpaceDE w:val="0"/>
              <w:autoSpaceDN w:val="0"/>
              <w:adjustRightInd w:val="0"/>
              <w:ind w:left="430" w:right="59" w:hanging="287"/>
              <w:contextualSpacing/>
              <w:rPr>
                <w:rFonts w:eastAsia="Calibri"/>
                <w:b/>
                <w:bCs/>
                <w:sz w:val="20"/>
                <w:szCs w:val="20"/>
                <w:lang w:eastAsia="en-US"/>
              </w:rPr>
            </w:pPr>
            <w:r w:rsidRPr="00F36C1E">
              <w:rPr>
                <w:rFonts w:eastAsia="Calibri"/>
                <w:b/>
                <w:bCs/>
                <w:sz w:val="20"/>
                <w:szCs w:val="20"/>
                <w:lang w:eastAsia="en-US"/>
              </w:rPr>
              <w:t>Предельные размеры земельных участков:</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 xml:space="preserve">минимальные размеры земельного участка – </w:t>
            </w:r>
            <w:r w:rsidRPr="00F36C1E">
              <w:rPr>
                <w:rFonts w:eastAsia="Calibri"/>
                <w:bCs/>
                <w:sz w:val="20"/>
                <w:szCs w:val="20"/>
                <w:lang w:eastAsia="en-US"/>
              </w:rPr>
              <w:br/>
              <w:t>не подлежит установлению;</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 xml:space="preserve">максимальные размеры земельного участка – </w:t>
            </w:r>
            <w:r w:rsidRPr="00F36C1E">
              <w:rPr>
                <w:rFonts w:eastAsia="Calibri"/>
                <w:bCs/>
                <w:sz w:val="20"/>
                <w:szCs w:val="20"/>
                <w:lang w:eastAsia="en-US"/>
              </w:rPr>
              <w:br/>
              <w:t>800 м</w:t>
            </w:r>
            <w:proofErr w:type="gramStart"/>
            <w:r w:rsidRPr="00F36C1E">
              <w:rPr>
                <w:rFonts w:eastAsia="Calibri"/>
                <w:bCs/>
                <w:sz w:val="20"/>
                <w:szCs w:val="20"/>
                <w:vertAlign w:val="superscript"/>
                <w:lang w:eastAsia="en-US"/>
              </w:rPr>
              <w:t>2</w:t>
            </w:r>
            <w:proofErr w:type="gramEnd"/>
            <w:r w:rsidRPr="00F36C1E">
              <w:rPr>
                <w:rFonts w:eastAsia="Calibri"/>
                <w:bCs/>
                <w:sz w:val="20"/>
                <w:szCs w:val="20"/>
                <w:lang w:eastAsia="en-US"/>
              </w:rPr>
              <w:t>.</w:t>
            </w:r>
          </w:p>
          <w:p w:rsidR="00531380" w:rsidRPr="00F36C1E" w:rsidRDefault="00531380" w:rsidP="00531380">
            <w:pPr>
              <w:numPr>
                <w:ilvl w:val="0"/>
                <w:numId w:val="57"/>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Минимальные отступы от границ земельного участка в целях определения места допустимого размещения объекта:</w:t>
            </w:r>
          </w:p>
          <w:p w:rsidR="00531380" w:rsidRPr="00F36C1E" w:rsidRDefault="00531380" w:rsidP="00531380">
            <w:pPr>
              <w:pStyle w:val="affe"/>
              <w:numPr>
                <w:ilvl w:val="0"/>
                <w:numId w:val="24"/>
              </w:numPr>
              <w:autoSpaceDE w:val="0"/>
              <w:autoSpaceDN w:val="0"/>
              <w:adjustRightInd w:val="0"/>
              <w:spacing w:line="240" w:lineRule="auto"/>
              <w:ind w:left="430" w:right="59" w:hanging="284"/>
              <w:jc w:val="left"/>
              <w:rPr>
                <w:b/>
                <w:bCs/>
                <w:sz w:val="20"/>
              </w:rPr>
            </w:pPr>
            <w:r w:rsidRPr="00F36C1E">
              <w:rPr>
                <w:bCs/>
                <w:sz w:val="20"/>
              </w:rPr>
              <w:t>не подлежат установлению.</w:t>
            </w:r>
          </w:p>
          <w:p w:rsidR="00531380" w:rsidRPr="00F36C1E" w:rsidRDefault="00531380" w:rsidP="00531380">
            <w:pPr>
              <w:numPr>
                <w:ilvl w:val="0"/>
                <w:numId w:val="57"/>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Максимальная высота здания (этажность):</w:t>
            </w:r>
          </w:p>
          <w:p w:rsidR="00531380" w:rsidRPr="00F36C1E" w:rsidRDefault="00531380" w:rsidP="00531380">
            <w:pPr>
              <w:pStyle w:val="affe"/>
              <w:numPr>
                <w:ilvl w:val="0"/>
                <w:numId w:val="24"/>
              </w:numPr>
              <w:autoSpaceDE w:val="0"/>
              <w:autoSpaceDN w:val="0"/>
              <w:adjustRightInd w:val="0"/>
              <w:spacing w:line="240" w:lineRule="auto"/>
              <w:ind w:left="430" w:right="59" w:hanging="284"/>
              <w:jc w:val="left"/>
              <w:rPr>
                <w:b/>
                <w:bCs/>
                <w:sz w:val="20"/>
              </w:rPr>
            </w:pPr>
            <w:r w:rsidRPr="00F36C1E">
              <w:rPr>
                <w:bCs/>
                <w:sz w:val="20"/>
              </w:rPr>
              <w:t>максимальное количество этажей объекта – 1.</w:t>
            </w:r>
          </w:p>
          <w:p w:rsidR="00531380" w:rsidRPr="00F36C1E" w:rsidRDefault="00531380" w:rsidP="00531380">
            <w:pPr>
              <w:numPr>
                <w:ilvl w:val="0"/>
                <w:numId w:val="57"/>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Максимальный процент застройки земельного участка:</w:t>
            </w:r>
          </w:p>
          <w:p w:rsidR="00531380" w:rsidRPr="00F36C1E" w:rsidRDefault="00531380" w:rsidP="00531380">
            <w:pPr>
              <w:pStyle w:val="affe"/>
              <w:numPr>
                <w:ilvl w:val="0"/>
                <w:numId w:val="24"/>
              </w:numPr>
              <w:autoSpaceDE w:val="0"/>
              <w:autoSpaceDN w:val="0"/>
              <w:adjustRightInd w:val="0"/>
              <w:spacing w:line="240" w:lineRule="auto"/>
              <w:ind w:left="430" w:right="59" w:hanging="284"/>
              <w:jc w:val="left"/>
              <w:rPr>
                <w:b/>
                <w:bCs/>
                <w:sz w:val="20"/>
              </w:rPr>
            </w:pPr>
            <w:r w:rsidRPr="00F36C1E">
              <w:rPr>
                <w:bCs/>
                <w:sz w:val="20"/>
              </w:rPr>
              <w:t>не подлежит установлению</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0"/>
              </w:numPr>
              <w:autoSpaceDE w:val="0"/>
              <w:autoSpaceDN w:val="0"/>
              <w:adjustRightInd w:val="0"/>
              <w:ind w:left="227"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F36C1E">
              <w:rPr>
                <w:sz w:val="20"/>
                <w:szCs w:val="20"/>
              </w:rPr>
              <w:t>Площадки для занятий спортом</w:t>
            </w:r>
          </w:p>
        </w:tc>
        <w:tc>
          <w:tcPr>
            <w:tcW w:w="238" w:type="pct"/>
            <w:shd w:val="clear" w:color="auto" w:fill="FFFFFF"/>
          </w:tcPr>
          <w:p w:rsidR="00531380" w:rsidRPr="00F36C1E" w:rsidRDefault="00531380" w:rsidP="006D3C44">
            <w:pPr>
              <w:jc w:val="center"/>
              <w:rPr>
                <w:sz w:val="20"/>
                <w:szCs w:val="20"/>
              </w:rPr>
            </w:pPr>
            <w:r w:rsidRPr="00F36C1E">
              <w:rPr>
                <w:sz w:val="20"/>
                <w:szCs w:val="20"/>
              </w:rPr>
              <w:t>5.1.3</w:t>
            </w:r>
          </w:p>
        </w:tc>
        <w:tc>
          <w:tcPr>
            <w:tcW w:w="1239" w:type="pct"/>
            <w:shd w:val="clear" w:color="auto" w:fill="FFFFFF"/>
          </w:tcPr>
          <w:p w:rsidR="00531380" w:rsidRPr="00F36C1E" w:rsidRDefault="00531380" w:rsidP="006D3C44">
            <w:pPr>
              <w:numPr>
                <w:ilvl w:val="0"/>
                <w:numId w:val="1"/>
              </w:numPr>
              <w:autoSpaceDE w:val="0"/>
              <w:autoSpaceDN w:val="0"/>
              <w:adjustRightInd w:val="0"/>
              <w:ind w:left="496" w:right="59" w:hanging="343"/>
              <w:contextualSpacing/>
              <w:rPr>
                <w:rFonts w:eastAsia="Calibri"/>
                <w:bCs/>
                <w:sz w:val="20"/>
                <w:szCs w:val="20"/>
                <w:lang w:eastAsia="en-US"/>
              </w:rPr>
            </w:pPr>
            <w:r w:rsidRPr="00F36C1E">
              <w:rPr>
                <w:rFonts w:eastAsia="Calibri"/>
                <w:bCs/>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3" w:type="pct"/>
            <w:shd w:val="clear" w:color="auto" w:fill="FFFFFF"/>
          </w:tcPr>
          <w:p w:rsidR="00531380" w:rsidRPr="00F36C1E" w:rsidRDefault="00531380" w:rsidP="00531380">
            <w:pPr>
              <w:numPr>
                <w:ilvl w:val="0"/>
                <w:numId w:val="49"/>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Предельные размеры земельных участков:</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531380" w:rsidRPr="00F36C1E" w:rsidRDefault="00531380" w:rsidP="00531380">
            <w:pPr>
              <w:numPr>
                <w:ilvl w:val="0"/>
                <w:numId w:val="49"/>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F36C1E" w:rsidRDefault="00531380" w:rsidP="00531380">
            <w:pPr>
              <w:numPr>
                <w:ilvl w:val="0"/>
                <w:numId w:val="49"/>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Максимальная высота здания (этажность):</w:t>
            </w:r>
          </w:p>
          <w:p w:rsidR="00531380" w:rsidRPr="00F36C1E" w:rsidRDefault="00531380" w:rsidP="00531380">
            <w:pPr>
              <w:pStyle w:val="affe"/>
              <w:numPr>
                <w:ilvl w:val="0"/>
                <w:numId w:val="24"/>
              </w:numPr>
              <w:autoSpaceDE w:val="0"/>
              <w:autoSpaceDN w:val="0"/>
              <w:adjustRightInd w:val="0"/>
              <w:spacing w:line="240" w:lineRule="auto"/>
              <w:ind w:left="430" w:right="59" w:hanging="284"/>
              <w:jc w:val="left"/>
              <w:rPr>
                <w:b/>
                <w:bCs/>
                <w:sz w:val="20"/>
              </w:rPr>
            </w:pPr>
            <w:r w:rsidRPr="00F36C1E">
              <w:rPr>
                <w:bCs/>
                <w:sz w:val="20"/>
              </w:rPr>
              <w:t>не подлежит установлению</w:t>
            </w:r>
            <w:r w:rsidRPr="00F36C1E">
              <w:rPr>
                <w:b/>
                <w:bCs/>
                <w:sz w:val="20"/>
              </w:rPr>
              <w:t>.</w:t>
            </w:r>
          </w:p>
          <w:p w:rsidR="00531380" w:rsidRPr="00F36C1E" w:rsidRDefault="00531380" w:rsidP="00531380">
            <w:pPr>
              <w:numPr>
                <w:ilvl w:val="0"/>
                <w:numId w:val="49"/>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Максимальный процент застройки земельного участка:</w:t>
            </w:r>
          </w:p>
          <w:p w:rsidR="00531380" w:rsidRPr="00F36C1E" w:rsidRDefault="00531380" w:rsidP="00531380">
            <w:pPr>
              <w:pStyle w:val="affe"/>
              <w:numPr>
                <w:ilvl w:val="0"/>
                <w:numId w:val="24"/>
              </w:numPr>
              <w:autoSpaceDE w:val="0"/>
              <w:autoSpaceDN w:val="0"/>
              <w:adjustRightInd w:val="0"/>
              <w:spacing w:line="240" w:lineRule="auto"/>
              <w:ind w:left="430" w:right="59" w:hanging="284"/>
              <w:jc w:val="left"/>
              <w:rPr>
                <w:b/>
                <w:bCs/>
                <w:sz w:val="20"/>
              </w:rPr>
            </w:pPr>
            <w:r w:rsidRPr="00F36C1E">
              <w:rPr>
                <w:bCs/>
                <w:sz w:val="20"/>
              </w:rPr>
              <w:t>не подлежит установлению</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0"/>
              </w:numPr>
              <w:autoSpaceDE w:val="0"/>
              <w:autoSpaceDN w:val="0"/>
              <w:adjustRightInd w:val="0"/>
              <w:ind w:left="227"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F36C1E">
              <w:rPr>
                <w:sz w:val="20"/>
                <w:szCs w:val="20"/>
              </w:rPr>
              <w:t>Предоставление коммунальных услуг</w:t>
            </w:r>
          </w:p>
        </w:tc>
        <w:tc>
          <w:tcPr>
            <w:tcW w:w="238" w:type="pct"/>
            <w:shd w:val="clear" w:color="auto" w:fill="FFFFFF"/>
          </w:tcPr>
          <w:p w:rsidR="00531380" w:rsidRPr="00F36C1E" w:rsidRDefault="00531380" w:rsidP="006D3C44">
            <w:pPr>
              <w:jc w:val="center"/>
              <w:rPr>
                <w:sz w:val="20"/>
                <w:szCs w:val="20"/>
              </w:rPr>
            </w:pPr>
            <w:r w:rsidRPr="00F36C1E">
              <w:rPr>
                <w:sz w:val="20"/>
                <w:szCs w:val="20"/>
              </w:rPr>
              <w:t>3.1.1</w:t>
            </w:r>
          </w:p>
        </w:tc>
        <w:tc>
          <w:tcPr>
            <w:tcW w:w="1239" w:type="pct"/>
            <w:shd w:val="clear" w:color="auto" w:fill="FFFFFF"/>
          </w:tcPr>
          <w:p w:rsidR="00531380" w:rsidRPr="00F36C1E" w:rsidRDefault="00531380" w:rsidP="006D3C44">
            <w:pPr>
              <w:numPr>
                <w:ilvl w:val="0"/>
                <w:numId w:val="1"/>
              </w:numPr>
              <w:autoSpaceDE w:val="0"/>
              <w:autoSpaceDN w:val="0"/>
              <w:adjustRightInd w:val="0"/>
              <w:ind w:left="496" w:right="59" w:hanging="343"/>
              <w:contextualSpacing/>
              <w:rPr>
                <w:rFonts w:eastAsia="Calibri"/>
                <w:bCs/>
                <w:sz w:val="20"/>
                <w:szCs w:val="20"/>
                <w:lang w:eastAsia="en-US"/>
              </w:rPr>
            </w:pPr>
            <w:proofErr w:type="gramStart"/>
            <w:r w:rsidRPr="00F36C1E">
              <w:rPr>
                <w:rFonts w:eastAsia="Calibri"/>
                <w:bCs/>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очистку и </w:t>
            </w:r>
            <w:r w:rsidRPr="00F36C1E">
              <w:rPr>
                <w:rFonts w:eastAsia="Calibri"/>
                <w:bCs/>
                <w:sz w:val="20"/>
                <w:szCs w:val="20"/>
                <w:lang w:eastAsia="en-US"/>
              </w:rPr>
              <w:lastRenderedPageBreak/>
              <w:t>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693" w:type="pct"/>
            <w:shd w:val="clear" w:color="auto" w:fill="FFFFFF"/>
          </w:tcPr>
          <w:p w:rsidR="00531380" w:rsidRPr="00F36C1E" w:rsidRDefault="00531380" w:rsidP="00531380">
            <w:pPr>
              <w:numPr>
                <w:ilvl w:val="0"/>
                <w:numId w:val="46"/>
              </w:numPr>
              <w:tabs>
                <w:tab w:val="left" w:pos="425"/>
              </w:tabs>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lastRenderedPageBreak/>
              <w:t xml:space="preserve">Предельные размеры земельных участков: </w:t>
            </w:r>
          </w:p>
          <w:p w:rsidR="00531380" w:rsidRPr="00F36C1E" w:rsidRDefault="00531380" w:rsidP="00531380">
            <w:pPr>
              <w:pStyle w:val="affe"/>
              <w:numPr>
                <w:ilvl w:val="0"/>
                <w:numId w:val="24"/>
              </w:numPr>
              <w:tabs>
                <w:tab w:val="left" w:pos="425"/>
              </w:tabs>
              <w:autoSpaceDE w:val="0"/>
              <w:autoSpaceDN w:val="0"/>
              <w:adjustRightInd w:val="0"/>
              <w:spacing w:line="240" w:lineRule="auto"/>
              <w:ind w:left="430" w:right="59" w:hanging="284"/>
              <w:jc w:val="left"/>
              <w:rPr>
                <w:b/>
                <w:bCs/>
                <w:sz w:val="20"/>
              </w:rPr>
            </w:pPr>
            <w:r w:rsidRPr="00F36C1E">
              <w:rPr>
                <w:bCs/>
                <w:sz w:val="20"/>
              </w:rPr>
              <w:t>не подлежит установлению.</w:t>
            </w:r>
          </w:p>
          <w:p w:rsidR="00531380" w:rsidRPr="00F36C1E" w:rsidRDefault="00531380" w:rsidP="00531380">
            <w:pPr>
              <w:numPr>
                <w:ilvl w:val="0"/>
                <w:numId w:val="46"/>
              </w:numPr>
              <w:tabs>
                <w:tab w:val="left" w:pos="425"/>
              </w:tabs>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p>
          <w:p w:rsidR="00531380" w:rsidRPr="00F36C1E" w:rsidRDefault="00531380" w:rsidP="00531380">
            <w:pPr>
              <w:pStyle w:val="affe"/>
              <w:numPr>
                <w:ilvl w:val="0"/>
                <w:numId w:val="24"/>
              </w:numPr>
              <w:tabs>
                <w:tab w:val="left" w:pos="425"/>
              </w:tabs>
              <w:autoSpaceDE w:val="0"/>
              <w:autoSpaceDN w:val="0"/>
              <w:adjustRightInd w:val="0"/>
              <w:spacing w:line="240" w:lineRule="auto"/>
              <w:ind w:left="430" w:right="59" w:hanging="284"/>
              <w:jc w:val="left"/>
              <w:rPr>
                <w:b/>
                <w:bCs/>
                <w:sz w:val="20"/>
              </w:rPr>
            </w:pPr>
            <w:r w:rsidRPr="00F36C1E">
              <w:rPr>
                <w:bCs/>
                <w:sz w:val="20"/>
              </w:rPr>
              <w:lastRenderedPageBreak/>
              <w:t>не подлежат установлению.</w:t>
            </w:r>
          </w:p>
          <w:p w:rsidR="00531380" w:rsidRPr="00F36C1E" w:rsidRDefault="00531380" w:rsidP="00531380">
            <w:pPr>
              <w:numPr>
                <w:ilvl w:val="0"/>
                <w:numId w:val="46"/>
              </w:numPr>
              <w:tabs>
                <w:tab w:val="left" w:pos="425"/>
              </w:tabs>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 xml:space="preserve">Максимальная высота здания (этажность): </w:t>
            </w:r>
          </w:p>
          <w:p w:rsidR="00531380" w:rsidRPr="00F36C1E" w:rsidRDefault="00531380" w:rsidP="00531380">
            <w:pPr>
              <w:pStyle w:val="affe"/>
              <w:numPr>
                <w:ilvl w:val="0"/>
                <w:numId w:val="24"/>
              </w:numPr>
              <w:tabs>
                <w:tab w:val="left" w:pos="425"/>
              </w:tabs>
              <w:autoSpaceDE w:val="0"/>
              <w:autoSpaceDN w:val="0"/>
              <w:adjustRightInd w:val="0"/>
              <w:spacing w:line="240" w:lineRule="auto"/>
              <w:ind w:left="430" w:right="59" w:hanging="284"/>
              <w:jc w:val="left"/>
              <w:rPr>
                <w:b/>
                <w:bCs/>
                <w:sz w:val="20"/>
              </w:rPr>
            </w:pPr>
            <w:r w:rsidRPr="00F36C1E">
              <w:rPr>
                <w:bCs/>
                <w:sz w:val="20"/>
              </w:rPr>
              <w:t>не подлежит установлению.</w:t>
            </w:r>
          </w:p>
          <w:p w:rsidR="00531380" w:rsidRPr="00F36C1E" w:rsidRDefault="00531380" w:rsidP="00531380">
            <w:pPr>
              <w:numPr>
                <w:ilvl w:val="0"/>
                <w:numId w:val="46"/>
              </w:numPr>
              <w:tabs>
                <w:tab w:val="left" w:pos="425"/>
              </w:tabs>
              <w:autoSpaceDE w:val="0"/>
              <w:autoSpaceDN w:val="0"/>
              <w:adjustRightInd w:val="0"/>
              <w:ind w:left="427" w:right="59" w:hanging="309"/>
              <w:contextualSpacing/>
              <w:rPr>
                <w:rFonts w:eastAsia="Calibri"/>
                <w:bCs/>
                <w:sz w:val="20"/>
                <w:szCs w:val="20"/>
                <w:lang w:eastAsia="en-US"/>
              </w:rPr>
            </w:pPr>
            <w:r w:rsidRPr="00F36C1E">
              <w:rPr>
                <w:rFonts w:eastAsia="Calibri"/>
                <w:b/>
                <w:bCs/>
                <w:sz w:val="20"/>
                <w:szCs w:val="20"/>
                <w:lang w:eastAsia="en-US"/>
              </w:rPr>
              <w:t xml:space="preserve">Максимальный процент застройки земельного участка: </w:t>
            </w:r>
          </w:p>
          <w:p w:rsidR="00531380" w:rsidRPr="00F36C1E" w:rsidRDefault="00531380" w:rsidP="00531380">
            <w:pPr>
              <w:pStyle w:val="affe"/>
              <w:numPr>
                <w:ilvl w:val="0"/>
                <w:numId w:val="24"/>
              </w:numPr>
              <w:tabs>
                <w:tab w:val="left" w:pos="425"/>
              </w:tabs>
              <w:autoSpaceDE w:val="0"/>
              <w:autoSpaceDN w:val="0"/>
              <w:adjustRightInd w:val="0"/>
              <w:spacing w:line="240" w:lineRule="auto"/>
              <w:ind w:left="430" w:right="59" w:hanging="284"/>
              <w:jc w:val="left"/>
              <w:rPr>
                <w:bCs/>
                <w:sz w:val="20"/>
              </w:rPr>
            </w:pPr>
            <w:r w:rsidRPr="00F36C1E">
              <w:rPr>
                <w:bCs/>
                <w:sz w:val="20"/>
              </w:rPr>
              <w:t>не подлежит установлению</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0"/>
              </w:numPr>
              <w:autoSpaceDE w:val="0"/>
              <w:autoSpaceDN w:val="0"/>
              <w:adjustRightInd w:val="0"/>
              <w:ind w:left="227"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F36C1E">
              <w:rPr>
                <w:sz w:val="20"/>
                <w:szCs w:val="20"/>
              </w:rPr>
              <w:t xml:space="preserve">Земельные участки (территории) общего пользования </w:t>
            </w:r>
          </w:p>
        </w:tc>
        <w:tc>
          <w:tcPr>
            <w:tcW w:w="238" w:type="pct"/>
            <w:shd w:val="clear" w:color="auto" w:fill="FFFFFF"/>
          </w:tcPr>
          <w:p w:rsidR="00531380" w:rsidRPr="00F36C1E" w:rsidRDefault="00531380" w:rsidP="006D3C44">
            <w:pPr>
              <w:jc w:val="center"/>
              <w:rPr>
                <w:sz w:val="20"/>
                <w:szCs w:val="20"/>
              </w:rPr>
            </w:pPr>
            <w:r w:rsidRPr="00F36C1E">
              <w:rPr>
                <w:sz w:val="20"/>
                <w:szCs w:val="20"/>
              </w:rPr>
              <w:t>12.0</w:t>
            </w:r>
          </w:p>
        </w:tc>
        <w:tc>
          <w:tcPr>
            <w:tcW w:w="1239" w:type="pct"/>
            <w:shd w:val="clear" w:color="auto" w:fill="FFFFFF"/>
          </w:tcPr>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693" w:type="pct"/>
            <w:shd w:val="clear" w:color="auto" w:fill="FFFFFF"/>
          </w:tcPr>
          <w:p w:rsidR="00531380" w:rsidRPr="00F36C1E" w:rsidRDefault="00531380" w:rsidP="00531380">
            <w:pPr>
              <w:numPr>
                <w:ilvl w:val="0"/>
                <w:numId w:val="51"/>
              </w:numPr>
              <w:tabs>
                <w:tab w:val="left" w:pos="425"/>
              </w:tabs>
              <w:autoSpaceDE w:val="0"/>
              <w:autoSpaceDN w:val="0"/>
              <w:adjustRightInd w:val="0"/>
              <w:ind w:right="59" w:hanging="1016"/>
              <w:contextualSpacing/>
              <w:rPr>
                <w:rFonts w:eastAsia="Calibri"/>
                <w:b/>
                <w:bCs/>
                <w:sz w:val="20"/>
                <w:szCs w:val="20"/>
                <w:lang w:eastAsia="en-US"/>
              </w:rPr>
            </w:pPr>
            <w:r w:rsidRPr="00F36C1E">
              <w:rPr>
                <w:rFonts w:eastAsia="Calibri"/>
                <w:b/>
                <w:bCs/>
                <w:sz w:val="20"/>
                <w:szCs w:val="20"/>
                <w:lang w:eastAsia="en-US"/>
              </w:rPr>
              <w:t xml:space="preserve">Предельные размеры земельных участков: </w:t>
            </w:r>
          </w:p>
          <w:p w:rsidR="00531380" w:rsidRPr="00F36C1E" w:rsidRDefault="00531380" w:rsidP="00531380">
            <w:pPr>
              <w:pStyle w:val="affe"/>
              <w:numPr>
                <w:ilvl w:val="0"/>
                <w:numId w:val="24"/>
              </w:numPr>
              <w:tabs>
                <w:tab w:val="left" w:pos="425"/>
              </w:tabs>
              <w:autoSpaceDE w:val="0"/>
              <w:autoSpaceDN w:val="0"/>
              <w:adjustRightInd w:val="0"/>
              <w:spacing w:line="240" w:lineRule="auto"/>
              <w:ind w:left="430" w:right="59" w:hanging="284"/>
              <w:jc w:val="left"/>
              <w:rPr>
                <w:b/>
                <w:bCs/>
                <w:sz w:val="20"/>
              </w:rPr>
            </w:pPr>
            <w:r w:rsidRPr="00F36C1E">
              <w:rPr>
                <w:bCs/>
                <w:sz w:val="20"/>
              </w:rPr>
              <w:t>не подлежит установлению.</w:t>
            </w:r>
          </w:p>
          <w:p w:rsidR="00531380" w:rsidRPr="00F36C1E" w:rsidRDefault="00531380" w:rsidP="00531380">
            <w:pPr>
              <w:numPr>
                <w:ilvl w:val="0"/>
                <w:numId w:val="51"/>
              </w:numPr>
              <w:tabs>
                <w:tab w:val="left" w:pos="425"/>
              </w:tabs>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 xml:space="preserve">Минимальные отступы от границ земельного участка в целях определения места допустимого размещения объекта: </w:t>
            </w:r>
          </w:p>
          <w:p w:rsidR="00531380" w:rsidRPr="00F36C1E" w:rsidRDefault="00531380" w:rsidP="00531380">
            <w:pPr>
              <w:pStyle w:val="affe"/>
              <w:numPr>
                <w:ilvl w:val="0"/>
                <w:numId w:val="24"/>
              </w:numPr>
              <w:tabs>
                <w:tab w:val="left" w:pos="425"/>
              </w:tabs>
              <w:autoSpaceDE w:val="0"/>
              <w:autoSpaceDN w:val="0"/>
              <w:adjustRightInd w:val="0"/>
              <w:spacing w:line="240" w:lineRule="auto"/>
              <w:ind w:left="430" w:right="59" w:hanging="284"/>
              <w:jc w:val="left"/>
              <w:rPr>
                <w:b/>
                <w:bCs/>
                <w:sz w:val="20"/>
              </w:rPr>
            </w:pPr>
            <w:r w:rsidRPr="00F36C1E">
              <w:rPr>
                <w:bCs/>
                <w:sz w:val="20"/>
              </w:rPr>
              <w:t>не подлежат установлению.</w:t>
            </w:r>
          </w:p>
          <w:p w:rsidR="00531380" w:rsidRPr="00F36C1E" w:rsidRDefault="00531380" w:rsidP="00531380">
            <w:pPr>
              <w:numPr>
                <w:ilvl w:val="0"/>
                <w:numId w:val="51"/>
              </w:numPr>
              <w:tabs>
                <w:tab w:val="left" w:pos="425"/>
              </w:tabs>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 xml:space="preserve">Максимальная высота здания (этажность): </w:t>
            </w:r>
          </w:p>
          <w:p w:rsidR="00531380" w:rsidRPr="00F36C1E" w:rsidRDefault="00531380" w:rsidP="00531380">
            <w:pPr>
              <w:pStyle w:val="affe"/>
              <w:numPr>
                <w:ilvl w:val="0"/>
                <w:numId w:val="24"/>
              </w:numPr>
              <w:tabs>
                <w:tab w:val="left" w:pos="425"/>
              </w:tabs>
              <w:autoSpaceDE w:val="0"/>
              <w:autoSpaceDN w:val="0"/>
              <w:adjustRightInd w:val="0"/>
              <w:spacing w:line="240" w:lineRule="auto"/>
              <w:ind w:left="430" w:right="59" w:hanging="284"/>
              <w:jc w:val="left"/>
              <w:rPr>
                <w:b/>
                <w:bCs/>
                <w:sz w:val="20"/>
              </w:rPr>
            </w:pPr>
            <w:r w:rsidRPr="00F36C1E">
              <w:rPr>
                <w:bCs/>
                <w:sz w:val="20"/>
              </w:rPr>
              <w:t>не подлежит установлению.</w:t>
            </w:r>
          </w:p>
          <w:p w:rsidR="00531380" w:rsidRPr="00F36C1E" w:rsidRDefault="00531380" w:rsidP="00531380">
            <w:pPr>
              <w:numPr>
                <w:ilvl w:val="0"/>
                <w:numId w:val="51"/>
              </w:numPr>
              <w:tabs>
                <w:tab w:val="left" w:pos="425"/>
              </w:tabs>
              <w:autoSpaceDE w:val="0"/>
              <w:autoSpaceDN w:val="0"/>
              <w:adjustRightInd w:val="0"/>
              <w:ind w:left="427" w:right="59" w:hanging="309"/>
              <w:contextualSpacing/>
              <w:rPr>
                <w:rFonts w:eastAsia="Calibri"/>
                <w:bCs/>
                <w:sz w:val="20"/>
                <w:szCs w:val="20"/>
                <w:lang w:eastAsia="en-US"/>
              </w:rPr>
            </w:pPr>
            <w:r w:rsidRPr="00F36C1E">
              <w:rPr>
                <w:rFonts w:eastAsia="Calibri"/>
                <w:b/>
                <w:bCs/>
                <w:sz w:val="20"/>
                <w:szCs w:val="20"/>
                <w:lang w:eastAsia="en-US"/>
              </w:rPr>
              <w:t xml:space="preserve">Максимальный процент застройки земельного участка: </w:t>
            </w:r>
          </w:p>
          <w:p w:rsidR="00531380" w:rsidRPr="00F36C1E" w:rsidRDefault="00531380" w:rsidP="00531380">
            <w:pPr>
              <w:pStyle w:val="affe"/>
              <w:numPr>
                <w:ilvl w:val="0"/>
                <w:numId w:val="24"/>
              </w:numPr>
              <w:autoSpaceDE w:val="0"/>
              <w:autoSpaceDN w:val="0"/>
              <w:adjustRightInd w:val="0"/>
              <w:spacing w:line="240" w:lineRule="auto"/>
              <w:ind w:left="430" w:right="59" w:hanging="284"/>
              <w:jc w:val="left"/>
              <w:rPr>
                <w:bCs/>
                <w:sz w:val="20"/>
              </w:rPr>
            </w:pPr>
            <w:r w:rsidRPr="00F36C1E">
              <w:rPr>
                <w:bCs/>
                <w:sz w:val="20"/>
              </w:rPr>
              <w:t>не подлежит установлению</w:t>
            </w:r>
          </w:p>
        </w:tc>
      </w:tr>
      <w:tr w:rsidR="00531380" w:rsidRPr="00F36C1E" w:rsidTr="006D3C44">
        <w:trPr>
          <w:trHeight w:val="20"/>
        </w:trPr>
        <w:tc>
          <w:tcPr>
            <w:tcW w:w="245" w:type="pct"/>
            <w:shd w:val="clear" w:color="auto" w:fill="FFFFFF"/>
          </w:tcPr>
          <w:p w:rsidR="00531380" w:rsidRPr="00F36C1E" w:rsidRDefault="00531380" w:rsidP="006D3C44">
            <w:pPr>
              <w:ind w:left="53" w:right="106"/>
              <w:jc w:val="center"/>
              <w:rPr>
                <w:b/>
                <w:sz w:val="20"/>
                <w:szCs w:val="20"/>
              </w:rPr>
            </w:pPr>
            <w:r w:rsidRPr="00F36C1E">
              <w:rPr>
                <w:b/>
                <w:sz w:val="20"/>
                <w:szCs w:val="20"/>
              </w:rPr>
              <w:t>2</w:t>
            </w:r>
          </w:p>
        </w:tc>
        <w:tc>
          <w:tcPr>
            <w:tcW w:w="4755" w:type="pct"/>
            <w:gridSpan w:val="4"/>
            <w:shd w:val="clear" w:color="auto" w:fill="FFFFFF"/>
          </w:tcPr>
          <w:p w:rsidR="00531380" w:rsidRPr="00F36C1E" w:rsidRDefault="00531380" w:rsidP="006D3C44">
            <w:pPr>
              <w:ind w:left="53" w:right="106"/>
              <w:jc w:val="center"/>
              <w:rPr>
                <w:b/>
                <w:sz w:val="20"/>
                <w:szCs w:val="20"/>
              </w:rPr>
            </w:pPr>
            <w:r w:rsidRPr="00F36C1E">
              <w:rPr>
                <w:b/>
                <w:sz w:val="20"/>
                <w:szCs w:val="20"/>
              </w:rPr>
              <w:t>Условно разрешенные виды использования</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7"/>
              </w:numPr>
              <w:autoSpaceDE w:val="0"/>
              <w:autoSpaceDN w:val="0"/>
              <w:adjustRightInd w:val="0"/>
              <w:ind w:left="227"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F36C1E">
              <w:rPr>
                <w:sz w:val="20"/>
                <w:szCs w:val="20"/>
              </w:rPr>
              <w:t>Оказание социальной помощи населению</w:t>
            </w:r>
          </w:p>
        </w:tc>
        <w:tc>
          <w:tcPr>
            <w:tcW w:w="238" w:type="pct"/>
            <w:shd w:val="clear" w:color="auto" w:fill="FFFFFF"/>
          </w:tcPr>
          <w:p w:rsidR="00531380" w:rsidRPr="00F36C1E" w:rsidRDefault="00531380" w:rsidP="006D3C44">
            <w:pPr>
              <w:jc w:val="center"/>
              <w:rPr>
                <w:sz w:val="20"/>
                <w:szCs w:val="20"/>
              </w:rPr>
            </w:pPr>
            <w:r w:rsidRPr="00F36C1E">
              <w:rPr>
                <w:sz w:val="20"/>
                <w:szCs w:val="20"/>
              </w:rPr>
              <w:t>3.2.1</w:t>
            </w:r>
          </w:p>
        </w:tc>
        <w:tc>
          <w:tcPr>
            <w:tcW w:w="1239" w:type="pct"/>
            <w:shd w:val="clear" w:color="auto" w:fill="FFFFFF"/>
          </w:tcPr>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w:t>
            </w:r>
            <w:r w:rsidRPr="00F36C1E">
              <w:rPr>
                <w:rFonts w:eastAsia="Calibri"/>
                <w:bCs/>
                <w:sz w:val="20"/>
                <w:szCs w:val="20"/>
                <w:lang w:eastAsia="en-US"/>
              </w:rPr>
              <w:lastRenderedPageBreak/>
              <w:t>и назначения социальных или пенсионных выплат, а также для размещения общественных некоммерческих организаций:</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sz w:val="20"/>
                <w:szCs w:val="20"/>
              </w:rPr>
              <w:t xml:space="preserve">некоммерческих фондов, </w:t>
            </w:r>
            <w:r w:rsidRPr="00F36C1E">
              <w:rPr>
                <w:rFonts w:eastAsia="Calibri"/>
                <w:bCs/>
                <w:sz w:val="20"/>
                <w:szCs w:val="20"/>
                <w:lang w:eastAsia="en-US"/>
              </w:rPr>
              <w:t>благотворительных</w:t>
            </w:r>
            <w:r w:rsidRPr="00F36C1E">
              <w:rPr>
                <w:sz w:val="20"/>
                <w:szCs w:val="20"/>
              </w:rPr>
              <w:t xml:space="preserve"> организаций, клубов по интересам</w:t>
            </w:r>
          </w:p>
        </w:tc>
        <w:tc>
          <w:tcPr>
            <w:tcW w:w="1693" w:type="pct"/>
            <w:shd w:val="clear" w:color="auto" w:fill="FFFFFF"/>
          </w:tcPr>
          <w:p w:rsidR="00531380" w:rsidRPr="00F36C1E" w:rsidRDefault="00531380" w:rsidP="00531380">
            <w:pPr>
              <w:numPr>
                <w:ilvl w:val="0"/>
                <w:numId w:val="43"/>
              </w:numPr>
              <w:autoSpaceDE w:val="0"/>
              <w:autoSpaceDN w:val="0"/>
              <w:adjustRightInd w:val="0"/>
              <w:ind w:left="427" w:right="59" w:hanging="284"/>
              <w:contextualSpacing/>
              <w:rPr>
                <w:rFonts w:eastAsia="Calibri"/>
                <w:b/>
                <w:bCs/>
                <w:sz w:val="20"/>
                <w:szCs w:val="20"/>
                <w:lang w:eastAsia="en-US"/>
              </w:rPr>
            </w:pPr>
            <w:r w:rsidRPr="00F36C1E">
              <w:rPr>
                <w:rFonts w:eastAsia="Calibri"/>
                <w:b/>
                <w:bCs/>
                <w:sz w:val="20"/>
                <w:szCs w:val="20"/>
                <w:lang w:eastAsia="en-US"/>
              </w:rPr>
              <w:lastRenderedPageBreak/>
              <w:t>Предельные размеры земельных участков:</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 xml:space="preserve">минимальные размеры земельного участка – </w:t>
            </w:r>
            <w:r w:rsidRPr="00F36C1E">
              <w:rPr>
                <w:rFonts w:eastAsia="Calibri"/>
                <w:bCs/>
                <w:sz w:val="20"/>
                <w:szCs w:val="20"/>
                <w:lang w:eastAsia="en-US"/>
              </w:rPr>
              <w:br/>
              <w:t>700 м</w:t>
            </w:r>
            <w:proofErr w:type="gramStart"/>
            <w:r w:rsidRPr="00F36C1E">
              <w:rPr>
                <w:rFonts w:eastAsia="Calibri"/>
                <w:bCs/>
                <w:sz w:val="20"/>
                <w:szCs w:val="20"/>
                <w:vertAlign w:val="superscript"/>
                <w:lang w:eastAsia="en-US"/>
              </w:rPr>
              <w:t>2</w:t>
            </w:r>
            <w:proofErr w:type="gramEnd"/>
            <w:r w:rsidRPr="00F36C1E">
              <w:rPr>
                <w:rFonts w:eastAsia="Calibri"/>
                <w:bCs/>
                <w:sz w:val="20"/>
                <w:szCs w:val="20"/>
                <w:lang w:eastAsia="en-US"/>
              </w:rPr>
              <w:t>.</w:t>
            </w:r>
          </w:p>
          <w:p w:rsidR="00531380" w:rsidRPr="00F36C1E" w:rsidRDefault="00531380" w:rsidP="00531380">
            <w:pPr>
              <w:numPr>
                <w:ilvl w:val="0"/>
                <w:numId w:val="43"/>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F36C1E" w:rsidRDefault="00531380" w:rsidP="00531380">
            <w:pPr>
              <w:numPr>
                <w:ilvl w:val="0"/>
                <w:numId w:val="43"/>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 xml:space="preserve">Предельное количество этажей или предельная </w:t>
            </w:r>
            <w:r w:rsidRPr="00F36C1E">
              <w:rPr>
                <w:rFonts w:eastAsia="Calibri"/>
                <w:b/>
                <w:bCs/>
                <w:sz w:val="20"/>
                <w:szCs w:val="20"/>
                <w:lang w:eastAsia="en-US"/>
              </w:rPr>
              <w:lastRenderedPageBreak/>
              <w:t>высота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максимальное количество этажей – 3.</w:t>
            </w:r>
          </w:p>
          <w:p w:rsidR="00531380" w:rsidRPr="00F36C1E" w:rsidRDefault="00531380" w:rsidP="00531380">
            <w:pPr>
              <w:numPr>
                <w:ilvl w:val="0"/>
                <w:numId w:val="43"/>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Максимальный процент застройки в границах земельного участка:</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максимальный процент застройки земельного участка – 70</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7"/>
              </w:numPr>
              <w:autoSpaceDE w:val="0"/>
              <w:autoSpaceDN w:val="0"/>
              <w:adjustRightInd w:val="0"/>
              <w:ind w:left="227"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F36C1E">
              <w:rPr>
                <w:sz w:val="20"/>
                <w:szCs w:val="20"/>
              </w:rPr>
              <w:t>Магазины</w:t>
            </w:r>
          </w:p>
        </w:tc>
        <w:tc>
          <w:tcPr>
            <w:tcW w:w="238" w:type="pct"/>
            <w:shd w:val="clear" w:color="auto" w:fill="FFFFFF"/>
          </w:tcPr>
          <w:p w:rsidR="00531380" w:rsidRPr="00F36C1E" w:rsidRDefault="00531380" w:rsidP="006D3C44">
            <w:pPr>
              <w:jc w:val="center"/>
              <w:rPr>
                <w:sz w:val="20"/>
                <w:szCs w:val="20"/>
              </w:rPr>
            </w:pPr>
            <w:r w:rsidRPr="00F36C1E">
              <w:rPr>
                <w:sz w:val="20"/>
                <w:szCs w:val="20"/>
              </w:rPr>
              <w:t>4.4</w:t>
            </w:r>
          </w:p>
        </w:tc>
        <w:tc>
          <w:tcPr>
            <w:tcW w:w="1239" w:type="pct"/>
            <w:shd w:val="clear" w:color="auto" w:fill="FFFFFF"/>
          </w:tcPr>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м</w:t>
            </w:r>
            <w:proofErr w:type="gramStart"/>
            <w:r w:rsidRPr="00F36C1E">
              <w:rPr>
                <w:rFonts w:eastAsia="Calibri"/>
                <w:bCs/>
                <w:sz w:val="20"/>
                <w:szCs w:val="20"/>
                <w:vertAlign w:val="superscript"/>
                <w:lang w:eastAsia="en-US"/>
              </w:rPr>
              <w:t>2</w:t>
            </w:r>
            <w:proofErr w:type="gramEnd"/>
            <w:r w:rsidRPr="00F36C1E">
              <w:rPr>
                <w:rFonts w:eastAsia="Calibri"/>
                <w:bCs/>
                <w:sz w:val="20"/>
                <w:szCs w:val="20"/>
                <w:lang w:eastAsia="en-US"/>
              </w:rPr>
              <w:t>.</w:t>
            </w:r>
          </w:p>
        </w:tc>
        <w:tc>
          <w:tcPr>
            <w:tcW w:w="1693" w:type="pct"/>
            <w:shd w:val="clear" w:color="auto" w:fill="FFFFFF"/>
          </w:tcPr>
          <w:p w:rsidR="00531380" w:rsidRPr="00F36C1E" w:rsidRDefault="00531380" w:rsidP="00531380">
            <w:pPr>
              <w:numPr>
                <w:ilvl w:val="0"/>
                <w:numId w:val="30"/>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Предельные размеры земельных участков:</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 xml:space="preserve">минимальные размеры земельного участка – </w:t>
            </w:r>
            <w:r w:rsidRPr="00F36C1E">
              <w:rPr>
                <w:rFonts w:eastAsia="Calibri"/>
                <w:bCs/>
                <w:sz w:val="20"/>
                <w:szCs w:val="20"/>
                <w:lang w:eastAsia="en-US"/>
              </w:rPr>
              <w:br/>
              <w:t>200 м</w:t>
            </w:r>
            <w:proofErr w:type="gramStart"/>
            <w:r w:rsidRPr="00F36C1E">
              <w:rPr>
                <w:rFonts w:eastAsia="Calibri"/>
                <w:bCs/>
                <w:sz w:val="20"/>
                <w:szCs w:val="20"/>
                <w:vertAlign w:val="superscript"/>
                <w:lang w:eastAsia="en-US"/>
              </w:rPr>
              <w:t>2</w:t>
            </w:r>
            <w:proofErr w:type="gramEnd"/>
            <w:r w:rsidRPr="00F36C1E">
              <w:rPr>
                <w:rFonts w:eastAsia="Calibri"/>
                <w:bCs/>
                <w:sz w:val="20"/>
                <w:szCs w:val="20"/>
                <w:lang w:eastAsia="en-US"/>
              </w:rPr>
              <w:t>.</w:t>
            </w:r>
          </w:p>
          <w:p w:rsidR="00531380" w:rsidRPr="00F36C1E" w:rsidRDefault="00531380" w:rsidP="00531380">
            <w:pPr>
              <w:numPr>
                <w:ilvl w:val="0"/>
                <w:numId w:val="30"/>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F36C1E" w:rsidRDefault="00531380" w:rsidP="00531380">
            <w:pPr>
              <w:numPr>
                <w:ilvl w:val="0"/>
                <w:numId w:val="30"/>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Предельное количество этажей или предельная высота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максимальное количество этажей – 3.</w:t>
            </w:r>
          </w:p>
          <w:p w:rsidR="00531380" w:rsidRPr="00F36C1E" w:rsidRDefault="00531380" w:rsidP="00531380">
            <w:pPr>
              <w:numPr>
                <w:ilvl w:val="0"/>
                <w:numId w:val="30"/>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Максимальный процент застройки в границах земельного участка:</w:t>
            </w:r>
          </w:p>
          <w:p w:rsidR="00531380" w:rsidRPr="00F36C1E" w:rsidRDefault="00531380" w:rsidP="00531380">
            <w:pPr>
              <w:numPr>
                <w:ilvl w:val="0"/>
                <w:numId w:val="43"/>
              </w:numPr>
              <w:autoSpaceDE w:val="0"/>
              <w:autoSpaceDN w:val="0"/>
              <w:adjustRightInd w:val="0"/>
              <w:ind w:left="427" w:right="59" w:hanging="284"/>
              <w:contextualSpacing/>
              <w:rPr>
                <w:rFonts w:eastAsia="Calibri"/>
                <w:b/>
                <w:bCs/>
                <w:sz w:val="20"/>
                <w:szCs w:val="20"/>
                <w:lang w:eastAsia="en-US"/>
              </w:rPr>
            </w:pPr>
            <w:r w:rsidRPr="00F36C1E">
              <w:rPr>
                <w:rFonts w:eastAsia="Calibri"/>
                <w:bCs/>
                <w:sz w:val="20"/>
                <w:szCs w:val="20"/>
                <w:lang w:eastAsia="en-US"/>
              </w:rPr>
              <w:t>максимальный процент застройки земельного участка – 80</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7"/>
              </w:numPr>
              <w:autoSpaceDE w:val="0"/>
              <w:autoSpaceDN w:val="0"/>
              <w:adjustRightInd w:val="0"/>
              <w:ind w:left="227"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F36C1E">
              <w:rPr>
                <w:sz w:val="20"/>
                <w:szCs w:val="20"/>
              </w:rPr>
              <w:t>Оказание услуг связи</w:t>
            </w:r>
          </w:p>
        </w:tc>
        <w:tc>
          <w:tcPr>
            <w:tcW w:w="238" w:type="pct"/>
            <w:shd w:val="clear" w:color="auto" w:fill="FFFFFF"/>
          </w:tcPr>
          <w:p w:rsidR="00531380" w:rsidRPr="00F36C1E" w:rsidRDefault="00531380" w:rsidP="006D3C44">
            <w:pPr>
              <w:jc w:val="center"/>
              <w:rPr>
                <w:sz w:val="20"/>
                <w:szCs w:val="20"/>
              </w:rPr>
            </w:pPr>
            <w:r w:rsidRPr="00F36C1E">
              <w:rPr>
                <w:sz w:val="20"/>
                <w:szCs w:val="20"/>
              </w:rPr>
              <w:t>3.2.3</w:t>
            </w:r>
          </w:p>
        </w:tc>
        <w:tc>
          <w:tcPr>
            <w:tcW w:w="1239" w:type="pct"/>
            <w:shd w:val="clear" w:color="auto" w:fill="FFFFFF"/>
          </w:tcPr>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sz w:val="20"/>
                <w:szCs w:val="20"/>
              </w:rPr>
              <w:t xml:space="preserve">Размещение зданий, предназначенных для размещения пунктов оказания услуг почтовой, телеграфной, </w:t>
            </w:r>
            <w:r w:rsidRPr="00F36C1E">
              <w:rPr>
                <w:rFonts w:eastAsia="Calibri"/>
                <w:bCs/>
                <w:sz w:val="20"/>
                <w:szCs w:val="20"/>
                <w:lang w:eastAsia="en-US"/>
              </w:rPr>
              <w:t>междугородней</w:t>
            </w:r>
            <w:r w:rsidRPr="00F36C1E">
              <w:rPr>
                <w:sz w:val="20"/>
                <w:szCs w:val="20"/>
              </w:rPr>
              <w:t xml:space="preserve"> и международной телефонной связи</w:t>
            </w:r>
          </w:p>
        </w:tc>
        <w:tc>
          <w:tcPr>
            <w:tcW w:w="1693" w:type="pct"/>
            <w:shd w:val="clear" w:color="auto" w:fill="FFFFFF"/>
          </w:tcPr>
          <w:p w:rsidR="00531380" w:rsidRPr="00F36C1E" w:rsidRDefault="00531380" w:rsidP="00531380">
            <w:pPr>
              <w:numPr>
                <w:ilvl w:val="0"/>
                <w:numId w:val="44"/>
              </w:numPr>
              <w:autoSpaceDE w:val="0"/>
              <w:autoSpaceDN w:val="0"/>
              <w:adjustRightInd w:val="0"/>
              <w:ind w:left="427" w:right="59" w:hanging="284"/>
              <w:contextualSpacing/>
              <w:rPr>
                <w:rFonts w:eastAsia="Calibri"/>
                <w:b/>
                <w:bCs/>
                <w:sz w:val="20"/>
                <w:szCs w:val="20"/>
                <w:lang w:eastAsia="en-US"/>
              </w:rPr>
            </w:pPr>
            <w:r w:rsidRPr="00F36C1E">
              <w:rPr>
                <w:rFonts w:eastAsia="Calibri"/>
                <w:b/>
                <w:bCs/>
                <w:sz w:val="20"/>
                <w:szCs w:val="20"/>
                <w:lang w:eastAsia="en-US"/>
              </w:rPr>
              <w:t>Предельные размеры земельных участков:</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размеры земельного участка –</w:t>
            </w:r>
            <w:r w:rsidRPr="00F36C1E">
              <w:rPr>
                <w:rFonts w:eastAsia="Calibri"/>
                <w:bCs/>
                <w:sz w:val="20"/>
                <w:szCs w:val="20"/>
                <w:lang w:eastAsia="en-US"/>
              </w:rPr>
              <w:br/>
              <w:t>700 м</w:t>
            </w:r>
            <w:proofErr w:type="gramStart"/>
            <w:r w:rsidRPr="00F36C1E">
              <w:rPr>
                <w:rFonts w:eastAsia="Calibri"/>
                <w:bCs/>
                <w:sz w:val="20"/>
                <w:szCs w:val="20"/>
                <w:vertAlign w:val="superscript"/>
                <w:lang w:eastAsia="en-US"/>
              </w:rPr>
              <w:t>2</w:t>
            </w:r>
            <w:proofErr w:type="gramEnd"/>
            <w:r w:rsidRPr="00F36C1E">
              <w:rPr>
                <w:rFonts w:eastAsia="Calibri"/>
                <w:bCs/>
                <w:sz w:val="20"/>
                <w:szCs w:val="20"/>
                <w:lang w:eastAsia="en-US"/>
              </w:rPr>
              <w:t>.</w:t>
            </w:r>
          </w:p>
          <w:p w:rsidR="00531380" w:rsidRPr="00F36C1E" w:rsidRDefault="00531380" w:rsidP="00531380">
            <w:pPr>
              <w:numPr>
                <w:ilvl w:val="0"/>
                <w:numId w:val="44"/>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F36C1E" w:rsidRDefault="00531380" w:rsidP="00531380">
            <w:pPr>
              <w:numPr>
                <w:ilvl w:val="0"/>
                <w:numId w:val="44"/>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Предельное количество этажей или предельная высота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lastRenderedPageBreak/>
              <w:t>максимальное количество этажей – 3.</w:t>
            </w:r>
          </w:p>
          <w:p w:rsidR="00531380" w:rsidRPr="00F36C1E" w:rsidRDefault="00531380" w:rsidP="00531380">
            <w:pPr>
              <w:numPr>
                <w:ilvl w:val="0"/>
                <w:numId w:val="44"/>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Максимальный процент застройки в границах земельного участка:</w:t>
            </w:r>
          </w:p>
          <w:p w:rsidR="00531380" w:rsidRPr="00F36C1E" w:rsidRDefault="00531380" w:rsidP="006D3C44">
            <w:pPr>
              <w:numPr>
                <w:ilvl w:val="0"/>
                <w:numId w:val="1"/>
              </w:numPr>
              <w:ind w:left="442" w:right="50"/>
              <w:contextualSpacing/>
              <w:rPr>
                <w:rFonts w:eastAsia="Calibri"/>
                <w:b/>
                <w:bCs/>
                <w:sz w:val="20"/>
                <w:szCs w:val="20"/>
                <w:lang w:eastAsia="en-US"/>
              </w:rPr>
            </w:pPr>
            <w:r w:rsidRPr="00F36C1E">
              <w:rPr>
                <w:rFonts w:eastAsia="Calibri"/>
                <w:bCs/>
                <w:sz w:val="20"/>
                <w:szCs w:val="20"/>
                <w:lang w:eastAsia="en-US"/>
              </w:rPr>
              <w:t>максимальный процент застройки земельного участка – 70</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7"/>
              </w:numPr>
              <w:autoSpaceDE w:val="0"/>
              <w:autoSpaceDN w:val="0"/>
              <w:adjustRightInd w:val="0"/>
              <w:ind w:left="227"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F36C1E">
              <w:rPr>
                <w:sz w:val="20"/>
                <w:szCs w:val="20"/>
              </w:rPr>
              <w:t>Амбулаторно-поликлиническое обслуживание</w:t>
            </w:r>
          </w:p>
        </w:tc>
        <w:tc>
          <w:tcPr>
            <w:tcW w:w="238" w:type="pct"/>
            <w:shd w:val="clear" w:color="auto" w:fill="FFFFFF"/>
          </w:tcPr>
          <w:p w:rsidR="00531380" w:rsidRPr="00F36C1E" w:rsidRDefault="00531380" w:rsidP="006D3C44">
            <w:pPr>
              <w:jc w:val="center"/>
              <w:rPr>
                <w:sz w:val="20"/>
                <w:szCs w:val="20"/>
              </w:rPr>
            </w:pPr>
            <w:r w:rsidRPr="00F36C1E">
              <w:rPr>
                <w:sz w:val="20"/>
                <w:szCs w:val="20"/>
              </w:rPr>
              <w:t>3.4.1</w:t>
            </w:r>
          </w:p>
        </w:tc>
        <w:tc>
          <w:tcPr>
            <w:tcW w:w="1239" w:type="pct"/>
            <w:shd w:val="clear" w:color="auto" w:fill="FFFFFF"/>
          </w:tcPr>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3" w:type="pct"/>
            <w:shd w:val="clear" w:color="auto" w:fill="FFFFFF"/>
          </w:tcPr>
          <w:p w:rsidR="00531380" w:rsidRPr="00F36C1E" w:rsidRDefault="00531380" w:rsidP="00531380">
            <w:pPr>
              <w:numPr>
                <w:ilvl w:val="0"/>
                <w:numId w:val="31"/>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Предельные размеры земельных участков:</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размеры земельного участка для аптек и стоматологических кабинетов –</w:t>
            </w:r>
            <w:r w:rsidRPr="00F36C1E">
              <w:rPr>
                <w:rFonts w:eastAsia="Calibri"/>
                <w:bCs/>
                <w:sz w:val="20"/>
                <w:szCs w:val="20"/>
                <w:lang w:eastAsia="en-US"/>
              </w:rPr>
              <w:br/>
              <w:t>500 м</w:t>
            </w:r>
            <w:proofErr w:type="gramStart"/>
            <w:r w:rsidRPr="00F36C1E">
              <w:rPr>
                <w:rFonts w:eastAsia="Calibri"/>
                <w:bCs/>
                <w:sz w:val="20"/>
                <w:szCs w:val="20"/>
                <w:vertAlign w:val="superscript"/>
                <w:lang w:eastAsia="en-US"/>
              </w:rPr>
              <w:t>2</w:t>
            </w:r>
            <w:proofErr w:type="gramEnd"/>
            <w:r w:rsidRPr="00F36C1E">
              <w:rPr>
                <w:rFonts w:eastAsia="Calibri"/>
                <w:bCs/>
                <w:sz w:val="20"/>
                <w:szCs w:val="20"/>
                <w:lang w:eastAsia="en-US"/>
              </w:rPr>
              <w:t>;</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размеры земельного участка для поликлиник – 3000 м</w:t>
            </w:r>
            <w:proofErr w:type="gramStart"/>
            <w:r w:rsidRPr="00F36C1E">
              <w:rPr>
                <w:rFonts w:eastAsia="Calibri"/>
                <w:bCs/>
                <w:sz w:val="20"/>
                <w:szCs w:val="20"/>
                <w:vertAlign w:val="superscript"/>
                <w:lang w:eastAsia="en-US"/>
              </w:rPr>
              <w:t>2</w:t>
            </w:r>
            <w:proofErr w:type="gramEnd"/>
            <w:r w:rsidRPr="00F36C1E">
              <w:rPr>
                <w:rFonts w:eastAsia="Calibri"/>
                <w:bCs/>
                <w:sz w:val="20"/>
                <w:szCs w:val="20"/>
                <w:lang w:eastAsia="en-US"/>
              </w:rPr>
              <w:t>.</w:t>
            </w:r>
          </w:p>
          <w:p w:rsidR="00531380" w:rsidRPr="00F36C1E" w:rsidRDefault="00531380" w:rsidP="00531380">
            <w:pPr>
              <w:numPr>
                <w:ilvl w:val="0"/>
                <w:numId w:val="31"/>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3 м.</w:t>
            </w:r>
          </w:p>
          <w:p w:rsidR="00531380" w:rsidRPr="00F36C1E" w:rsidRDefault="00531380" w:rsidP="00531380">
            <w:pPr>
              <w:numPr>
                <w:ilvl w:val="0"/>
                <w:numId w:val="31"/>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Предельное количество этажей или предельная высота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максимальное количество этажей – 3.</w:t>
            </w:r>
          </w:p>
          <w:p w:rsidR="00531380" w:rsidRPr="00F36C1E" w:rsidRDefault="00531380" w:rsidP="00531380">
            <w:pPr>
              <w:numPr>
                <w:ilvl w:val="0"/>
                <w:numId w:val="31"/>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Максимальный процент застройки в границах земельного участка:</w:t>
            </w:r>
          </w:p>
          <w:p w:rsidR="00531380" w:rsidRPr="00F36C1E" w:rsidRDefault="00531380" w:rsidP="00531380">
            <w:pPr>
              <w:pStyle w:val="affe"/>
              <w:numPr>
                <w:ilvl w:val="0"/>
                <w:numId w:val="16"/>
              </w:numPr>
              <w:spacing w:line="240" w:lineRule="auto"/>
              <w:ind w:left="430" w:right="50" w:hanging="284"/>
              <w:jc w:val="left"/>
              <w:rPr>
                <w:bCs/>
                <w:sz w:val="20"/>
              </w:rPr>
            </w:pPr>
            <w:r w:rsidRPr="00F36C1E">
              <w:rPr>
                <w:bCs/>
                <w:sz w:val="20"/>
              </w:rPr>
              <w:t>максимальный процент застройки земельного участка – 70</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7"/>
              </w:numPr>
              <w:autoSpaceDE w:val="0"/>
              <w:autoSpaceDN w:val="0"/>
              <w:adjustRightInd w:val="0"/>
              <w:ind w:left="227"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F36C1E">
              <w:rPr>
                <w:sz w:val="20"/>
                <w:szCs w:val="20"/>
              </w:rPr>
              <w:t>Дошкольное, начальное и среднее общее образование</w:t>
            </w:r>
          </w:p>
        </w:tc>
        <w:tc>
          <w:tcPr>
            <w:tcW w:w="238" w:type="pct"/>
            <w:shd w:val="clear" w:color="auto" w:fill="FFFFFF"/>
          </w:tcPr>
          <w:p w:rsidR="00531380" w:rsidRPr="00F36C1E" w:rsidRDefault="00531380" w:rsidP="006D3C44">
            <w:pPr>
              <w:jc w:val="center"/>
              <w:rPr>
                <w:sz w:val="20"/>
                <w:szCs w:val="20"/>
              </w:rPr>
            </w:pPr>
            <w:r w:rsidRPr="00F36C1E">
              <w:rPr>
                <w:sz w:val="20"/>
                <w:szCs w:val="20"/>
              </w:rPr>
              <w:t>3.5.1</w:t>
            </w:r>
          </w:p>
        </w:tc>
        <w:tc>
          <w:tcPr>
            <w:tcW w:w="1239" w:type="pct"/>
            <w:shd w:val="clear" w:color="auto" w:fill="FFFFFF"/>
          </w:tcPr>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proofErr w:type="gramStart"/>
            <w:r w:rsidRPr="00F36C1E">
              <w:rPr>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w:t>
            </w:r>
            <w:r w:rsidRPr="00F36C1E">
              <w:rPr>
                <w:rFonts w:eastAsia="Calibri"/>
                <w:bCs/>
                <w:sz w:val="20"/>
                <w:szCs w:val="20"/>
                <w:lang w:eastAsia="en-US"/>
              </w:rPr>
              <w:lastRenderedPageBreak/>
              <w:t>осуществляющие</w:t>
            </w:r>
            <w:r w:rsidRPr="00F36C1E">
              <w:rPr>
                <w:sz w:val="20"/>
                <w:szCs w:val="20"/>
              </w:rPr>
              <w:t xml:space="preserve">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1693" w:type="pct"/>
            <w:shd w:val="clear" w:color="auto" w:fill="FFFFFF"/>
          </w:tcPr>
          <w:p w:rsidR="00531380" w:rsidRPr="00F36C1E" w:rsidRDefault="00531380" w:rsidP="00531380">
            <w:pPr>
              <w:numPr>
                <w:ilvl w:val="0"/>
                <w:numId w:val="32"/>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lastRenderedPageBreak/>
              <w:t>Предельные размеры земельных участков:</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для объектов дошкольного образования минимальные размеры земельного участка для отдельно стоящего объекта:</w:t>
            </w:r>
          </w:p>
          <w:p w:rsidR="00531380" w:rsidRPr="00F36C1E" w:rsidRDefault="00531380" w:rsidP="00531380">
            <w:pPr>
              <w:numPr>
                <w:ilvl w:val="1"/>
                <w:numId w:val="50"/>
              </w:numPr>
              <w:ind w:left="571" w:right="50" w:hanging="211"/>
              <w:rPr>
                <w:rFonts w:eastAsia="Calibri"/>
                <w:bCs/>
                <w:sz w:val="20"/>
                <w:szCs w:val="20"/>
                <w:lang w:eastAsia="en-US"/>
              </w:rPr>
            </w:pPr>
            <w:r w:rsidRPr="00F36C1E">
              <w:rPr>
                <w:rFonts w:eastAsia="Calibri"/>
                <w:bCs/>
                <w:sz w:val="20"/>
                <w:szCs w:val="20"/>
                <w:lang w:eastAsia="en-US"/>
              </w:rPr>
              <w:t>при вместимости до 100 мест – 40 м</w:t>
            </w:r>
            <w:proofErr w:type="gramStart"/>
            <w:r w:rsidRPr="00F36C1E">
              <w:rPr>
                <w:rFonts w:eastAsia="Calibri"/>
                <w:bCs/>
                <w:sz w:val="20"/>
                <w:szCs w:val="20"/>
                <w:vertAlign w:val="superscript"/>
                <w:lang w:eastAsia="en-US"/>
              </w:rPr>
              <w:t>2</w:t>
            </w:r>
            <w:proofErr w:type="gramEnd"/>
            <w:r w:rsidRPr="00F36C1E">
              <w:rPr>
                <w:rFonts w:eastAsia="Calibri"/>
                <w:bCs/>
                <w:sz w:val="20"/>
                <w:szCs w:val="20"/>
                <w:lang w:eastAsia="en-US"/>
              </w:rPr>
              <w:t xml:space="preserve"> на 1 чел.;</w:t>
            </w:r>
          </w:p>
          <w:p w:rsidR="00531380" w:rsidRPr="00F36C1E" w:rsidRDefault="00531380" w:rsidP="00531380">
            <w:pPr>
              <w:numPr>
                <w:ilvl w:val="1"/>
                <w:numId w:val="50"/>
              </w:numPr>
              <w:ind w:left="571" w:right="50" w:hanging="211"/>
              <w:rPr>
                <w:rFonts w:eastAsia="Calibri"/>
                <w:bCs/>
                <w:sz w:val="20"/>
                <w:szCs w:val="20"/>
                <w:lang w:eastAsia="en-US"/>
              </w:rPr>
            </w:pPr>
            <w:r w:rsidRPr="00F36C1E">
              <w:rPr>
                <w:rFonts w:eastAsia="Calibri"/>
                <w:bCs/>
                <w:sz w:val="20"/>
                <w:szCs w:val="20"/>
                <w:lang w:eastAsia="en-US"/>
              </w:rPr>
              <w:t>при вместимости свыше 100 мест – 35 м</w:t>
            </w:r>
            <w:proofErr w:type="gramStart"/>
            <w:r w:rsidRPr="00F36C1E">
              <w:rPr>
                <w:rFonts w:eastAsia="Calibri"/>
                <w:bCs/>
                <w:sz w:val="20"/>
                <w:szCs w:val="20"/>
                <w:vertAlign w:val="superscript"/>
                <w:lang w:eastAsia="en-US"/>
              </w:rPr>
              <w:t>2</w:t>
            </w:r>
            <w:proofErr w:type="gramEnd"/>
            <w:r w:rsidRPr="00F36C1E">
              <w:rPr>
                <w:rFonts w:eastAsia="Calibri"/>
                <w:bCs/>
                <w:sz w:val="20"/>
                <w:szCs w:val="20"/>
                <w:lang w:eastAsia="en-US"/>
              </w:rPr>
              <w:t xml:space="preserve"> на 1 чел.</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для объектов общеобразовательного назначения минимальные размеры земельного участка при вместимости до 400 мест – 50 м</w:t>
            </w:r>
            <w:proofErr w:type="gramStart"/>
            <w:r w:rsidRPr="00F36C1E">
              <w:rPr>
                <w:rFonts w:eastAsia="Calibri"/>
                <w:bCs/>
                <w:sz w:val="20"/>
                <w:szCs w:val="20"/>
                <w:vertAlign w:val="superscript"/>
                <w:lang w:eastAsia="en-US"/>
              </w:rPr>
              <w:t>2</w:t>
            </w:r>
            <w:proofErr w:type="gramEnd"/>
            <w:r w:rsidRPr="00F36C1E">
              <w:rPr>
                <w:rFonts w:eastAsia="Calibri"/>
                <w:bCs/>
                <w:sz w:val="20"/>
                <w:szCs w:val="20"/>
                <w:lang w:eastAsia="en-US"/>
              </w:rPr>
              <w:t xml:space="preserve"> на 1 чел.</w:t>
            </w:r>
          </w:p>
          <w:p w:rsidR="00531380" w:rsidRPr="00F36C1E" w:rsidRDefault="00531380" w:rsidP="00531380">
            <w:pPr>
              <w:numPr>
                <w:ilvl w:val="0"/>
                <w:numId w:val="32"/>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 xml:space="preserve">Минимальные отступы от границ земельных участков в целях определения </w:t>
            </w:r>
            <w:r w:rsidRPr="00F36C1E">
              <w:rPr>
                <w:rFonts w:eastAsia="Calibri"/>
                <w:b/>
                <w:bCs/>
                <w:sz w:val="20"/>
                <w:szCs w:val="20"/>
                <w:lang w:eastAsia="en-US"/>
              </w:rPr>
              <w:lastRenderedPageBreak/>
              <w:t>допустимого размещения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минимальный отступ от красной линии – 25 м</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F36C1E" w:rsidRDefault="00531380" w:rsidP="00531380">
            <w:pPr>
              <w:numPr>
                <w:ilvl w:val="0"/>
                <w:numId w:val="32"/>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Предельное количество этажей или предельная высота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максимальное количество этажей для объектов дошкольного образования – 2;</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максимальное количество этажей для объектов общеобразовательного назначения – 4.</w:t>
            </w:r>
          </w:p>
          <w:p w:rsidR="00531380" w:rsidRPr="00F36C1E" w:rsidRDefault="00531380" w:rsidP="00531380">
            <w:pPr>
              <w:numPr>
                <w:ilvl w:val="0"/>
                <w:numId w:val="32"/>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Максимальный процент застройки в границах земельного участка:</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максимальный процент застройки земельного участка для размещения объектов дошкольного образования – 20;</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максимальный процент застройки земельного участка для размещения объектов общеобразовательного назначения – 40</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7"/>
              </w:numPr>
              <w:autoSpaceDE w:val="0"/>
              <w:autoSpaceDN w:val="0"/>
              <w:adjustRightInd w:val="0"/>
              <w:ind w:left="227"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F36C1E">
              <w:rPr>
                <w:sz w:val="20"/>
                <w:szCs w:val="20"/>
              </w:rPr>
              <w:t>Объекты культурно-досуговой деятельности</w:t>
            </w:r>
          </w:p>
        </w:tc>
        <w:tc>
          <w:tcPr>
            <w:tcW w:w="238" w:type="pct"/>
            <w:shd w:val="clear" w:color="auto" w:fill="FFFFFF"/>
          </w:tcPr>
          <w:p w:rsidR="00531380" w:rsidRPr="00F36C1E" w:rsidRDefault="00531380" w:rsidP="006D3C44">
            <w:pPr>
              <w:jc w:val="center"/>
              <w:rPr>
                <w:sz w:val="20"/>
                <w:szCs w:val="20"/>
              </w:rPr>
            </w:pPr>
            <w:r w:rsidRPr="00F36C1E">
              <w:rPr>
                <w:sz w:val="20"/>
                <w:szCs w:val="20"/>
              </w:rPr>
              <w:t>3.6.1</w:t>
            </w:r>
          </w:p>
        </w:tc>
        <w:tc>
          <w:tcPr>
            <w:tcW w:w="1239" w:type="pct"/>
            <w:shd w:val="clear" w:color="auto" w:fill="FFFFFF"/>
          </w:tcPr>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proofErr w:type="gramStart"/>
            <w:r w:rsidRPr="00F36C1E">
              <w:rPr>
                <w:sz w:val="20"/>
                <w:szCs w:val="20"/>
              </w:rPr>
              <w:t xml:space="preserve">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w:t>
            </w:r>
            <w:r w:rsidRPr="00F36C1E">
              <w:rPr>
                <w:rFonts w:eastAsia="Calibri"/>
                <w:bCs/>
                <w:sz w:val="20"/>
                <w:szCs w:val="20"/>
                <w:lang w:eastAsia="en-US"/>
              </w:rPr>
              <w:t>концертных</w:t>
            </w:r>
            <w:r w:rsidRPr="00F36C1E">
              <w:rPr>
                <w:sz w:val="20"/>
                <w:szCs w:val="20"/>
              </w:rPr>
              <w:t xml:space="preserve"> залов, планетариев</w:t>
            </w:r>
            <w:proofErr w:type="gramEnd"/>
          </w:p>
        </w:tc>
        <w:tc>
          <w:tcPr>
            <w:tcW w:w="1693" w:type="pct"/>
            <w:shd w:val="clear" w:color="auto" w:fill="FFFFFF"/>
          </w:tcPr>
          <w:p w:rsidR="00531380" w:rsidRPr="00F36C1E" w:rsidRDefault="00531380" w:rsidP="00531380">
            <w:pPr>
              <w:numPr>
                <w:ilvl w:val="0"/>
                <w:numId w:val="33"/>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Предельные размеры земельных участков:</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531380" w:rsidRPr="00F36C1E" w:rsidRDefault="00531380" w:rsidP="00531380">
            <w:pPr>
              <w:numPr>
                <w:ilvl w:val="0"/>
                <w:numId w:val="33"/>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3 м.</w:t>
            </w:r>
          </w:p>
          <w:p w:rsidR="00531380" w:rsidRPr="00F36C1E" w:rsidRDefault="00531380" w:rsidP="00531380">
            <w:pPr>
              <w:numPr>
                <w:ilvl w:val="0"/>
                <w:numId w:val="33"/>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Предельное количество этажей или предельная высота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максимальное количество этажей – 3.</w:t>
            </w:r>
          </w:p>
          <w:p w:rsidR="00531380" w:rsidRPr="00F36C1E" w:rsidRDefault="00531380" w:rsidP="00531380">
            <w:pPr>
              <w:numPr>
                <w:ilvl w:val="0"/>
                <w:numId w:val="33"/>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 xml:space="preserve">Максимальный процент застройки в границах </w:t>
            </w:r>
            <w:r w:rsidRPr="00F36C1E">
              <w:rPr>
                <w:rFonts w:eastAsia="Calibri"/>
                <w:b/>
                <w:bCs/>
                <w:sz w:val="20"/>
                <w:szCs w:val="20"/>
                <w:lang w:eastAsia="en-US"/>
              </w:rPr>
              <w:lastRenderedPageBreak/>
              <w:t>земельного участка:</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максимальный процент застройки земельного участка – 70</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7"/>
              </w:numPr>
              <w:autoSpaceDE w:val="0"/>
              <w:autoSpaceDN w:val="0"/>
              <w:adjustRightInd w:val="0"/>
              <w:ind w:left="227"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F36C1E">
              <w:rPr>
                <w:sz w:val="20"/>
                <w:szCs w:val="20"/>
              </w:rPr>
              <w:t>Государственное управление</w:t>
            </w:r>
          </w:p>
        </w:tc>
        <w:tc>
          <w:tcPr>
            <w:tcW w:w="238" w:type="pct"/>
            <w:shd w:val="clear" w:color="auto" w:fill="FFFFFF"/>
          </w:tcPr>
          <w:p w:rsidR="00531380" w:rsidRPr="00F36C1E" w:rsidRDefault="00531380" w:rsidP="006D3C44">
            <w:pPr>
              <w:jc w:val="center"/>
              <w:rPr>
                <w:sz w:val="20"/>
                <w:szCs w:val="20"/>
              </w:rPr>
            </w:pPr>
            <w:r w:rsidRPr="00F36C1E">
              <w:rPr>
                <w:sz w:val="20"/>
                <w:szCs w:val="20"/>
              </w:rPr>
              <w:t>3.8.1</w:t>
            </w:r>
          </w:p>
        </w:tc>
        <w:tc>
          <w:tcPr>
            <w:tcW w:w="1239" w:type="pct"/>
            <w:shd w:val="clear" w:color="auto" w:fill="FFFFFF"/>
          </w:tcPr>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693" w:type="pct"/>
            <w:shd w:val="clear" w:color="auto" w:fill="FFFFFF"/>
          </w:tcPr>
          <w:p w:rsidR="00531380" w:rsidRPr="00F36C1E" w:rsidRDefault="00531380" w:rsidP="00531380">
            <w:pPr>
              <w:numPr>
                <w:ilvl w:val="0"/>
                <w:numId w:val="42"/>
              </w:numPr>
              <w:tabs>
                <w:tab w:val="left" w:pos="408"/>
              </w:tabs>
              <w:autoSpaceDE w:val="0"/>
              <w:autoSpaceDN w:val="0"/>
              <w:adjustRightInd w:val="0"/>
              <w:ind w:right="59" w:hanging="1023"/>
              <w:contextualSpacing/>
              <w:rPr>
                <w:rFonts w:eastAsia="Calibri"/>
                <w:b/>
                <w:bCs/>
                <w:sz w:val="20"/>
                <w:szCs w:val="20"/>
                <w:lang w:eastAsia="en-US"/>
              </w:rPr>
            </w:pPr>
            <w:r w:rsidRPr="00F36C1E">
              <w:rPr>
                <w:rFonts w:eastAsia="Calibri"/>
                <w:b/>
                <w:bCs/>
                <w:sz w:val="20"/>
                <w:szCs w:val="20"/>
                <w:lang w:eastAsia="en-US"/>
              </w:rPr>
              <w:t>Предельные размеры земельных участков:</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531380" w:rsidRPr="00F36C1E" w:rsidRDefault="00531380" w:rsidP="00531380">
            <w:pPr>
              <w:numPr>
                <w:ilvl w:val="0"/>
                <w:numId w:val="42"/>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F36C1E" w:rsidRDefault="00531380" w:rsidP="00531380">
            <w:pPr>
              <w:numPr>
                <w:ilvl w:val="0"/>
                <w:numId w:val="42"/>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Предельное количество этажей или предельная высота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максимальное количество этажей – 2.</w:t>
            </w:r>
          </w:p>
          <w:p w:rsidR="00531380" w:rsidRPr="00F36C1E" w:rsidRDefault="00531380" w:rsidP="00531380">
            <w:pPr>
              <w:numPr>
                <w:ilvl w:val="0"/>
                <w:numId w:val="42"/>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Максимальный процент застройки в границах земельного участка:</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максимальный процент застройки земельного участка – 70</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7"/>
              </w:numPr>
              <w:autoSpaceDE w:val="0"/>
              <w:autoSpaceDN w:val="0"/>
              <w:adjustRightInd w:val="0"/>
              <w:ind w:left="170"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F36C1E">
              <w:rPr>
                <w:sz w:val="20"/>
                <w:szCs w:val="20"/>
              </w:rPr>
              <w:t>Деловое управление</w:t>
            </w:r>
          </w:p>
        </w:tc>
        <w:tc>
          <w:tcPr>
            <w:tcW w:w="238" w:type="pct"/>
            <w:shd w:val="clear" w:color="auto" w:fill="FFFFFF"/>
          </w:tcPr>
          <w:p w:rsidR="00531380" w:rsidRPr="00F36C1E" w:rsidRDefault="00531380" w:rsidP="006D3C44">
            <w:pPr>
              <w:jc w:val="center"/>
              <w:rPr>
                <w:sz w:val="20"/>
                <w:szCs w:val="20"/>
              </w:rPr>
            </w:pPr>
            <w:r w:rsidRPr="00F36C1E">
              <w:rPr>
                <w:sz w:val="20"/>
                <w:szCs w:val="20"/>
              </w:rPr>
              <w:t>4.1</w:t>
            </w:r>
          </w:p>
        </w:tc>
        <w:tc>
          <w:tcPr>
            <w:tcW w:w="1239" w:type="pct"/>
            <w:shd w:val="clear" w:color="auto" w:fill="FFFFFF"/>
          </w:tcPr>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w:t>
            </w:r>
            <w:r w:rsidRPr="00F36C1E">
              <w:rPr>
                <w:rFonts w:eastAsia="Calibri"/>
                <w:bCs/>
                <w:sz w:val="20"/>
                <w:szCs w:val="20"/>
                <w:lang w:eastAsia="en-US"/>
              </w:rPr>
              <w:lastRenderedPageBreak/>
              <w:t>деятельности)</w:t>
            </w:r>
          </w:p>
        </w:tc>
        <w:tc>
          <w:tcPr>
            <w:tcW w:w="1693" w:type="pct"/>
            <w:shd w:val="clear" w:color="auto" w:fill="FFFFFF"/>
          </w:tcPr>
          <w:p w:rsidR="00531380" w:rsidRPr="00F36C1E" w:rsidRDefault="00531380" w:rsidP="00531380">
            <w:pPr>
              <w:numPr>
                <w:ilvl w:val="0"/>
                <w:numId w:val="34"/>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lastRenderedPageBreak/>
              <w:t>Предельные размеры земельных участков:</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531380" w:rsidRPr="00F36C1E" w:rsidRDefault="00531380" w:rsidP="00531380">
            <w:pPr>
              <w:numPr>
                <w:ilvl w:val="0"/>
                <w:numId w:val="34"/>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F36C1E" w:rsidRDefault="00531380" w:rsidP="00531380">
            <w:pPr>
              <w:numPr>
                <w:ilvl w:val="0"/>
                <w:numId w:val="34"/>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Предельное количество этажей или предельная высота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максимальное количество этажей – 3.</w:t>
            </w:r>
          </w:p>
          <w:p w:rsidR="00531380" w:rsidRPr="00F36C1E" w:rsidRDefault="00531380" w:rsidP="00531380">
            <w:pPr>
              <w:numPr>
                <w:ilvl w:val="0"/>
                <w:numId w:val="34"/>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 xml:space="preserve">Максимальный процент </w:t>
            </w:r>
            <w:r w:rsidRPr="00F36C1E">
              <w:rPr>
                <w:rFonts w:eastAsia="Calibri"/>
                <w:b/>
                <w:bCs/>
                <w:sz w:val="20"/>
                <w:szCs w:val="20"/>
                <w:lang w:eastAsia="en-US"/>
              </w:rPr>
              <w:lastRenderedPageBreak/>
              <w:t>застройки в границах земельного участка:</w:t>
            </w:r>
          </w:p>
          <w:p w:rsidR="00531380" w:rsidRPr="00F36C1E" w:rsidRDefault="00531380" w:rsidP="006D3C44">
            <w:pPr>
              <w:autoSpaceDE w:val="0"/>
              <w:autoSpaceDN w:val="0"/>
              <w:adjustRightInd w:val="0"/>
              <w:ind w:left="427" w:right="59"/>
              <w:contextualSpacing/>
              <w:rPr>
                <w:rFonts w:eastAsia="Calibri"/>
                <w:b/>
                <w:bCs/>
                <w:sz w:val="20"/>
                <w:szCs w:val="20"/>
                <w:lang w:eastAsia="en-US"/>
              </w:rPr>
            </w:pPr>
            <w:r w:rsidRPr="00F36C1E">
              <w:rPr>
                <w:rFonts w:eastAsia="Calibri"/>
                <w:bCs/>
                <w:sz w:val="20"/>
                <w:szCs w:val="20"/>
                <w:lang w:eastAsia="en-US"/>
              </w:rPr>
              <w:t>максимальный процент застройки земельного участка – 80</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7"/>
              </w:numPr>
              <w:autoSpaceDE w:val="0"/>
              <w:autoSpaceDN w:val="0"/>
              <w:adjustRightInd w:val="0"/>
              <w:ind w:left="170"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F36C1E">
              <w:rPr>
                <w:sz w:val="20"/>
                <w:szCs w:val="20"/>
              </w:rPr>
              <w:t>Банковская и страховая деятельность</w:t>
            </w:r>
          </w:p>
        </w:tc>
        <w:tc>
          <w:tcPr>
            <w:tcW w:w="238" w:type="pct"/>
            <w:shd w:val="clear" w:color="auto" w:fill="FFFFFF"/>
          </w:tcPr>
          <w:p w:rsidR="00531380" w:rsidRPr="00F36C1E" w:rsidRDefault="00531380" w:rsidP="006D3C44">
            <w:pPr>
              <w:jc w:val="center"/>
              <w:rPr>
                <w:sz w:val="20"/>
                <w:szCs w:val="20"/>
              </w:rPr>
            </w:pPr>
            <w:r w:rsidRPr="00F36C1E">
              <w:rPr>
                <w:sz w:val="20"/>
                <w:szCs w:val="20"/>
              </w:rPr>
              <w:t>4.5</w:t>
            </w:r>
          </w:p>
        </w:tc>
        <w:tc>
          <w:tcPr>
            <w:tcW w:w="1239" w:type="pct"/>
            <w:shd w:val="clear" w:color="auto" w:fill="FFFFFF"/>
          </w:tcPr>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 xml:space="preserve">Размещение объектов капитального строительства, предназначенных для размещения организаций, оказывающих банковские и страховые </w:t>
            </w:r>
            <w:r w:rsidRPr="00F36C1E">
              <w:rPr>
                <w:sz w:val="20"/>
                <w:szCs w:val="20"/>
              </w:rPr>
              <w:t>услуги</w:t>
            </w:r>
          </w:p>
        </w:tc>
        <w:tc>
          <w:tcPr>
            <w:tcW w:w="1693" w:type="pct"/>
            <w:shd w:val="clear" w:color="auto" w:fill="FFFFFF"/>
          </w:tcPr>
          <w:p w:rsidR="00531380" w:rsidRPr="00F36C1E" w:rsidRDefault="00531380" w:rsidP="00531380">
            <w:pPr>
              <w:numPr>
                <w:ilvl w:val="0"/>
                <w:numId w:val="35"/>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Предельные размеры земельных участков:</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для объектов административно-делового назначения минимальные размеры земельного участка – 700 м</w:t>
            </w:r>
            <w:proofErr w:type="gramStart"/>
            <w:r w:rsidRPr="00F36C1E">
              <w:rPr>
                <w:rFonts w:eastAsia="Calibri"/>
                <w:bCs/>
                <w:sz w:val="20"/>
                <w:szCs w:val="20"/>
                <w:vertAlign w:val="superscript"/>
                <w:lang w:eastAsia="en-US"/>
              </w:rPr>
              <w:t>2</w:t>
            </w:r>
            <w:proofErr w:type="gramEnd"/>
            <w:r w:rsidRPr="00F36C1E">
              <w:rPr>
                <w:rFonts w:eastAsia="Calibri"/>
                <w:bCs/>
                <w:sz w:val="20"/>
                <w:szCs w:val="20"/>
                <w:lang w:eastAsia="en-US"/>
              </w:rPr>
              <w:t>;</w:t>
            </w:r>
          </w:p>
          <w:p w:rsidR="00531380" w:rsidRPr="00F36C1E" w:rsidRDefault="00531380" w:rsidP="00531380">
            <w:pPr>
              <w:numPr>
                <w:ilvl w:val="0"/>
                <w:numId w:val="35"/>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F36C1E" w:rsidRDefault="00531380" w:rsidP="00531380">
            <w:pPr>
              <w:numPr>
                <w:ilvl w:val="0"/>
                <w:numId w:val="35"/>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Предельное количество этажей или предельная высота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максимальное количество этажей – 3.</w:t>
            </w:r>
          </w:p>
          <w:p w:rsidR="00531380" w:rsidRPr="00F36C1E" w:rsidRDefault="00531380" w:rsidP="00531380">
            <w:pPr>
              <w:numPr>
                <w:ilvl w:val="0"/>
                <w:numId w:val="35"/>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Максимальный процент застройки в границах земельного участка:</w:t>
            </w:r>
          </w:p>
          <w:p w:rsidR="00531380" w:rsidRPr="00F36C1E" w:rsidRDefault="00531380" w:rsidP="006D3C44">
            <w:pPr>
              <w:autoSpaceDE w:val="0"/>
              <w:autoSpaceDN w:val="0"/>
              <w:adjustRightInd w:val="0"/>
              <w:ind w:left="427" w:right="59"/>
              <w:contextualSpacing/>
              <w:rPr>
                <w:rFonts w:eastAsia="Calibri"/>
                <w:b/>
                <w:bCs/>
                <w:sz w:val="20"/>
                <w:szCs w:val="20"/>
                <w:lang w:eastAsia="en-US"/>
              </w:rPr>
            </w:pPr>
            <w:r w:rsidRPr="00F36C1E">
              <w:rPr>
                <w:rFonts w:eastAsia="Calibri"/>
                <w:bCs/>
                <w:sz w:val="20"/>
                <w:szCs w:val="20"/>
                <w:lang w:eastAsia="en-US"/>
              </w:rPr>
              <w:t>максимальный процент застройки земельного участка – 80</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7"/>
              </w:numPr>
              <w:autoSpaceDE w:val="0"/>
              <w:autoSpaceDN w:val="0"/>
              <w:adjustRightInd w:val="0"/>
              <w:ind w:left="170"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F36C1E">
              <w:rPr>
                <w:sz w:val="20"/>
                <w:szCs w:val="20"/>
              </w:rPr>
              <w:t>Общественное питание</w:t>
            </w:r>
          </w:p>
        </w:tc>
        <w:tc>
          <w:tcPr>
            <w:tcW w:w="238" w:type="pct"/>
            <w:shd w:val="clear" w:color="auto" w:fill="FFFFFF"/>
          </w:tcPr>
          <w:p w:rsidR="00531380" w:rsidRPr="00F36C1E" w:rsidRDefault="00531380" w:rsidP="006D3C44">
            <w:pPr>
              <w:jc w:val="center"/>
              <w:rPr>
                <w:sz w:val="20"/>
                <w:szCs w:val="20"/>
              </w:rPr>
            </w:pPr>
            <w:r w:rsidRPr="00F36C1E">
              <w:rPr>
                <w:sz w:val="20"/>
                <w:szCs w:val="20"/>
              </w:rPr>
              <w:t>4.6</w:t>
            </w:r>
          </w:p>
        </w:tc>
        <w:tc>
          <w:tcPr>
            <w:tcW w:w="1239" w:type="pct"/>
            <w:shd w:val="clear" w:color="auto" w:fill="FFFFFF"/>
          </w:tcPr>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93" w:type="pct"/>
            <w:shd w:val="clear" w:color="auto" w:fill="FFFFFF"/>
          </w:tcPr>
          <w:p w:rsidR="00531380" w:rsidRPr="00F36C1E" w:rsidRDefault="00531380" w:rsidP="00531380">
            <w:pPr>
              <w:numPr>
                <w:ilvl w:val="0"/>
                <w:numId w:val="36"/>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Предельные размеры земельных участков:</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531380" w:rsidRPr="00F36C1E" w:rsidRDefault="00531380" w:rsidP="00531380">
            <w:pPr>
              <w:numPr>
                <w:ilvl w:val="0"/>
                <w:numId w:val="36"/>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F36C1E" w:rsidRDefault="00531380" w:rsidP="00531380">
            <w:pPr>
              <w:numPr>
                <w:ilvl w:val="0"/>
                <w:numId w:val="36"/>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Предельное количество этажей или предельная высота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максимальное количество этажей – 3.</w:t>
            </w:r>
          </w:p>
          <w:p w:rsidR="00531380" w:rsidRPr="00F36C1E" w:rsidRDefault="00531380" w:rsidP="00531380">
            <w:pPr>
              <w:numPr>
                <w:ilvl w:val="0"/>
                <w:numId w:val="36"/>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 xml:space="preserve">Максимальный процент </w:t>
            </w:r>
            <w:r w:rsidRPr="00F36C1E">
              <w:rPr>
                <w:rFonts w:eastAsia="Calibri"/>
                <w:b/>
                <w:bCs/>
                <w:sz w:val="20"/>
                <w:szCs w:val="20"/>
                <w:lang w:eastAsia="en-US"/>
              </w:rPr>
              <w:lastRenderedPageBreak/>
              <w:t>застройки в границах земельного участка:</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максимальный процент застройки земельного участка – 80</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7"/>
              </w:numPr>
              <w:autoSpaceDE w:val="0"/>
              <w:autoSpaceDN w:val="0"/>
              <w:adjustRightInd w:val="0"/>
              <w:ind w:left="170"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F36C1E">
              <w:rPr>
                <w:sz w:val="20"/>
                <w:szCs w:val="20"/>
              </w:rPr>
              <w:t>Площадки для занятий спортом</w:t>
            </w:r>
          </w:p>
        </w:tc>
        <w:tc>
          <w:tcPr>
            <w:tcW w:w="238" w:type="pct"/>
            <w:shd w:val="clear" w:color="auto" w:fill="FFFFFF"/>
          </w:tcPr>
          <w:p w:rsidR="00531380" w:rsidRPr="00F36C1E" w:rsidRDefault="00531380" w:rsidP="006D3C44">
            <w:pPr>
              <w:jc w:val="center"/>
              <w:rPr>
                <w:sz w:val="20"/>
                <w:szCs w:val="20"/>
              </w:rPr>
            </w:pPr>
            <w:r w:rsidRPr="00F36C1E">
              <w:rPr>
                <w:sz w:val="20"/>
                <w:szCs w:val="20"/>
              </w:rPr>
              <w:t>5.1.3</w:t>
            </w:r>
          </w:p>
        </w:tc>
        <w:tc>
          <w:tcPr>
            <w:tcW w:w="1239" w:type="pct"/>
            <w:shd w:val="clear" w:color="auto" w:fill="FFFFFF"/>
          </w:tcPr>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3" w:type="pct"/>
            <w:shd w:val="clear" w:color="auto" w:fill="FFFFFF"/>
          </w:tcPr>
          <w:p w:rsidR="00531380" w:rsidRPr="00F36C1E" w:rsidRDefault="00531380" w:rsidP="00531380">
            <w:pPr>
              <w:numPr>
                <w:ilvl w:val="0"/>
                <w:numId w:val="45"/>
              </w:numPr>
              <w:tabs>
                <w:tab w:val="left" w:pos="430"/>
              </w:tabs>
              <w:autoSpaceDE w:val="0"/>
              <w:autoSpaceDN w:val="0"/>
              <w:adjustRightInd w:val="0"/>
              <w:ind w:right="59" w:hanging="1019"/>
              <w:contextualSpacing/>
              <w:rPr>
                <w:rFonts w:eastAsia="Calibri"/>
                <w:b/>
                <w:bCs/>
                <w:sz w:val="20"/>
                <w:szCs w:val="20"/>
                <w:lang w:eastAsia="en-US"/>
              </w:rPr>
            </w:pPr>
            <w:r w:rsidRPr="00F36C1E">
              <w:rPr>
                <w:rFonts w:eastAsia="Calibri"/>
                <w:b/>
                <w:bCs/>
                <w:sz w:val="20"/>
                <w:szCs w:val="20"/>
                <w:lang w:eastAsia="en-US"/>
              </w:rPr>
              <w:t>Предельные размеры земельных участков:</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531380" w:rsidRPr="00F36C1E" w:rsidRDefault="00531380" w:rsidP="00531380">
            <w:pPr>
              <w:numPr>
                <w:ilvl w:val="0"/>
                <w:numId w:val="45"/>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F36C1E" w:rsidRDefault="00531380" w:rsidP="00531380">
            <w:pPr>
              <w:numPr>
                <w:ilvl w:val="0"/>
                <w:numId w:val="45"/>
              </w:numPr>
              <w:autoSpaceDE w:val="0"/>
              <w:autoSpaceDN w:val="0"/>
              <w:adjustRightInd w:val="0"/>
              <w:ind w:left="427" w:right="59" w:hanging="283"/>
              <w:contextualSpacing/>
              <w:rPr>
                <w:rFonts w:eastAsia="Calibri"/>
                <w:b/>
                <w:bCs/>
                <w:sz w:val="20"/>
                <w:szCs w:val="20"/>
                <w:lang w:eastAsia="en-US"/>
              </w:rPr>
            </w:pPr>
            <w:r w:rsidRPr="00F36C1E">
              <w:rPr>
                <w:rFonts w:eastAsia="Calibri"/>
                <w:b/>
                <w:bCs/>
                <w:sz w:val="20"/>
                <w:szCs w:val="20"/>
                <w:lang w:eastAsia="en-US"/>
              </w:rPr>
              <w:t>Максимальная высота здания (этажность):</w:t>
            </w:r>
          </w:p>
          <w:p w:rsidR="00531380" w:rsidRPr="00F36C1E" w:rsidRDefault="00531380" w:rsidP="00531380">
            <w:pPr>
              <w:pStyle w:val="affe"/>
              <w:numPr>
                <w:ilvl w:val="0"/>
                <w:numId w:val="24"/>
              </w:numPr>
              <w:autoSpaceDE w:val="0"/>
              <w:autoSpaceDN w:val="0"/>
              <w:adjustRightInd w:val="0"/>
              <w:spacing w:line="240" w:lineRule="auto"/>
              <w:ind w:left="430" w:right="59" w:hanging="284"/>
              <w:jc w:val="left"/>
              <w:rPr>
                <w:b/>
                <w:bCs/>
                <w:sz w:val="20"/>
              </w:rPr>
            </w:pPr>
            <w:r w:rsidRPr="00F36C1E">
              <w:rPr>
                <w:bCs/>
                <w:sz w:val="20"/>
              </w:rPr>
              <w:t>не подлежит установлению</w:t>
            </w:r>
            <w:r w:rsidRPr="00F36C1E">
              <w:rPr>
                <w:b/>
                <w:bCs/>
                <w:sz w:val="20"/>
              </w:rPr>
              <w:t>.</w:t>
            </w:r>
          </w:p>
          <w:p w:rsidR="00531380" w:rsidRPr="00F36C1E" w:rsidRDefault="00531380" w:rsidP="00531380">
            <w:pPr>
              <w:numPr>
                <w:ilvl w:val="0"/>
                <w:numId w:val="45"/>
              </w:numPr>
              <w:autoSpaceDE w:val="0"/>
              <w:autoSpaceDN w:val="0"/>
              <w:adjustRightInd w:val="0"/>
              <w:ind w:left="427" w:right="59" w:hanging="283"/>
              <w:contextualSpacing/>
              <w:rPr>
                <w:rFonts w:eastAsia="Calibri"/>
                <w:bCs/>
                <w:sz w:val="20"/>
                <w:szCs w:val="20"/>
                <w:lang w:eastAsia="en-US"/>
              </w:rPr>
            </w:pPr>
            <w:r w:rsidRPr="00F36C1E">
              <w:rPr>
                <w:rFonts w:eastAsia="Calibri"/>
                <w:b/>
                <w:bCs/>
                <w:sz w:val="20"/>
                <w:szCs w:val="20"/>
                <w:lang w:eastAsia="en-US"/>
              </w:rPr>
              <w:t>Максимальный процент застройки земельного участка:</w:t>
            </w:r>
          </w:p>
          <w:p w:rsidR="00531380" w:rsidRPr="00F36C1E" w:rsidRDefault="00531380" w:rsidP="00531380">
            <w:pPr>
              <w:pStyle w:val="affe"/>
              <w:numPr>
                <w:ilvl w:val="0"/>
                <w:numId w:val="24"/>
              </w:numPr>
              <w:autoSpaceDE w:val="0"/>
              <w:autoSpaceDN w:val="0"/>
              <w:adjustRightInd w:val="0"/>
              <w:spacing w:line="240" w:lineRule="auto"/>
              <w:ind w:left="430" w:right="59" w:hanging="284"/>
              <w:jc w:val="left"/>
              <w:rPr>
                <w:bCs/>
                <w:sz w:val="20"/>
              </w:rPr>
            </w:pPr>
            <w:r w:rsidRPr="00F36C1E">
              <w:rPr>
                <w:bCs/>
                <w:sz w:val="20"/>
              </w:rPr>
              <w:t>не подлежит установлению</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7"/>
              </w:numPr>
              <w:autoSpaceDE w:val="0"/>
              <w:autoSpaceDN w:val="0"/>
              <w:adjustRightInd w:val="0"/>
              <w:ind w:left="170"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F36C1E">
              <w:rPr>
                <w:sz w:val="20"/>
                <w:szCs w:val="20"/>
              </w:rPr>
              <w:t>Обеспечение внутреннего правопорядка</w:t>
            </w:r>
          </w:p>
        </w:tc>
        <w:tc>
          <w:tcPr>
            <w:tcW w:w="238" w:type="pct"/>
            <w:shd w:val="clear" w:color="auto" w:fill="FFFFFF"/>
          </w:tcPr>
          <w:p w:rsidR="00531380" w:rsidRPr="00F36C1E" w:rsidRDefault="00531380" w:rsidP="006D3C44">
            <w:pPr>
              <w:jc w:val="center"/>
              <w:rPr>
                <w:sz w:val="20"/>
                <w:szCs w:val="20"/>
              </w:rPr>
            </w:pPr>
            <w:r w:rsidRPr="00F36C1E">
              <w:rPr>
                <w:sz w:val="20"/>
                <w:szCs w:val="20"/>
              </w:rPr>
              <w:t>8.3</w:t>
            </w:r>
          </w:p>
        </w:tc>
        <w:tc>
          <w:tcPr>
            <w:tcW w:w="1239" w:type="pct"/>
            <w:shd w:val="clear" w:color="auto" w:fill="FFFFFF"/>
          </w:tcPr>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rFonts w:eastAsia="Calibri"/>
                <w:bCs/>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3" w:type="pct"/>
            <w:shd w:val="clear" w:color="auto" w:fill="FFFFFF"/>
          </w:tcPr>
          <w:p w:rsidR="00531380" w:rsidRPr="00F36C1E" w:rsidRDefault="00531380" w:rsidP="00531380">
            <w:pPr>
              <w:numPr>
                <w:ilvl w:val="0"/>
                <w:numId w:val="37"/>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Предельные размеры земельных участков:</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531380" w:rsidRPr="00F36C1E" w:rsidRDefault="00531380" w:rsidP="00531380">
            <w:pPr>
              <w:numPr>
                <w:ilvl w:val="0"/>
                <w:numId w:val="37"/>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10 м.</w:t>
            </w:r>
          </w:p>
          <w:p w:rsidR="00531380" w:rsidRPr="00F36C1E" w:rsidRDefault="00531380" w:rsidP="00531380">
            <w:pPr>
              <w:numPr>
                <w:ilvl w:val="0"/>
                <w:numId w:val="37"/>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Максимальная высота здания (этажность):</w:t>
            </w:r>
          </w:p>
          <w:p w:rsidR="00531380" w:rsidRPr="00F36C1E" w:rsidRDefault="00531380" w:rsidP="00531380">
            <w:pPr>
              <w:pStyle w:val="affe"/>
              <w:numPr>
                <w:ilvl w:val="0"/>
                <w:numId w:val="24"/>
              </w:numPr>
              <w:autoSpaceDE w:val="0"/>
              <w:autoSpaceDN w:val="0"/>
              <w:adjustRightInd w:val="0"/>
              <w:spacing w:line="240" w:lineRule="auto"/>
              <w:ind w:left="430" w:right="59" w:hanging="284"/>
              <w:jc w:val="left"/>
              <w:rPr>
                <w:b/>
                <w:bCs/>
                <w:sz w:val="20"/>
              </w:rPr>
            </w:pPr>
            <w:r w:rsidRPr="00F36C1E">
              <w:rPr>
                <w:bCs/>
                <w:sz w:val="20"/>
              </w:rPr>
              <w:t>подлежит установлению.</w:t>
            </w:r>
          </w:p>
          <w:p w:rsidR="00531380" w:rsidRPr="00F36C1E" w:rsidRDefault="00531380" w:rsidP="00531380">
            <w:pPr>
              <w:numPr>
                <w:ilvl w:val="0"/>
                <w:numId w:val="37"/>
              </w:numPr>
              <w:autoSpaceDE w:val="0"/>
              <w:autoSpaceDN w:val="0"/>
              <w:adjustRightInd w:val="0"/>
              <w:ind w:left="427" w:right="59" w:hanging="309"/>
              <w:contextualSpacing/>
              <w:rPr>
                <w:rFonts w:eastAsia="Calibri"/>
                <w:bCs/>
                <w:sz w:val="20"/>
                <w:szCs w:val="20"/>
                <w:lang w:eastAsia="en-US"/>
              </w:rPr>
            </w:pPr>
            <w:r w:rsidRPr="00F36C1E">
              <w:rPr>
                <w:rFonts w:eastAsia="Calibri"/>
                <w:b/>
                <w:bCs/>
                <w:sz w:val="20"/>
                <w:szCs w:val="20"/>
                <w:lang w:eastAsia="en-US"/>
              </w:rPr>
              <w:t>Максимальный процент застройки в границах земельного участка:</w:t>
            </w:r>
          </w:p>
          <w:p w:rsidR="00531380" w:rsidRPr="00F36C1E" w:rsidRDefault="00531380" w:rsidP="00531380">
            <w:pPr>
              <w:pStyle w:val="affe"/>
              <w:numPr>
                <w:ilvl w:val="0"/>
                <w:numId w:val="24"/>
              </w:numPr>
              <w:autoSpaceDE w:val="0"/>
              <w:autoSpaceDN w:val="0"/>
              <w:adjustRightInd w:val="0"/>
              <w:spacing w:line="240" w:lineRule="auto"/>
              <w:ind w:left="430" w:right="59" w:hanging="284"/>
              <w:jc w:val="left"/>
              <w:rPr>
                <w:bCs/>
                <w:sz w:val="20"/>
              </w:rPr>
            </w:pPr>
            <w:r w:rsidRPr="00F36C1E">
              <w:rPr>
                <w:bCs/>
                <w:sz w:val="20"/>
              </w:rPr>
              <w:t xml:space="preserve">не подлежит установлению </w:t>
            </w:r>
          </w:p>
        </w:tc>
      </w:tr>
      <w:tr w:rsidR="00531380" w:rsidRPr="00F36C1E" w:rsidTr="006D3C44">
        <w:trPr>
          <w:trHeight w:val="20"/>
        </w:trPr>
        <w:tc>
          <w:tcPr>
            <w:tcW w:w="245" w:type="pct"/>
            <w:shd w:val="clear" w:color="auto" w:fill="FFFFFF"/>
          </w:tcPr>
          <w:p w:rsidR="00531380" w:rsidRPr="00F36C1E" w:rsidRDefault="00531380" w:rsidP="006D3C44">
            <w:pPr>
              <w:ind w:left="53" w:right="106"/>
              <w:jc w:val="center"/>
              <w:rPr>
                <w:b/>
                <w:sz w:val="20"/>
                <w:szCs w:val="20"/>
              </w:rPr>
            </w:pPr>
            <w:r w:rsidRPr="00F36C1E">
              <w:rPr>
                <w:b/>
                <w:sz w:val="20"/>
                <w:szCs w:val="20"/>
              </w:rPr>
              <w:t>3</w:t>
            </w:r>
          </w:p>
        </w:tc>
        <w:tc>
          <w:tcPr>
            <w:tcW w:w="4755" w:type="pct"/>
            <w:gridSpan w:val="4"/>
            <w:shd w:val="clear" w:color="auto" w:fill="FFFFFF"/>
          </w:tcPr>
          <w:p w:rsidR="00531380" w:rsidRPr="00F36C1E" w:rsidRDefault="00531380" w:rsidP="006D3C44">
            <w:pPr>
              <w:ind w:left="53" w:right="106"/>
              <w:jc w:val="center"/>
              <w:rPr>
                <w:b/>
                <w:sz w:val="20"/>
                <w:szCs w:val="20"/>
              </w:rPr>
            </w:pPr>
            <w:r w:rsidRPr="00F36C1E">
              <w:rPr>
                <w:b/>
                <w:sz w:val="20"/>
                <w:szCs w:val="20"/>
              </w:rPr>
              <w:t>Вспомогательные виды разрешенного использования</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1"/>
              </w:numPr>
              <w:autoSpaceDE w:val="0"/>
              <w:autoSpaceDN w:val="0"/>
              <w:adjustRightInd w:val="0"/>
              <w:ind w:left="227"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F36C1E">
              <w:rPr>
                <w:sz w:val="20"/>
                <w:szCs w:val="20"/>
              </w:rPr>
              <w:t>Хранение автотранспорта</w:t>
            </w:r>
          </w:p>
        </w:tc>
        <w:tc>
          <w:tcPr>
            <w:tcW w:w="238" w:type="pct"/>
            <w:shd w:val="clear" w:color="auto" w:fill="FFFFFF"/>
          </w:tcPr>
          <w:p w:rsidR="00531380" w:rsidRPr="00F36C1E" w:rsidRDefault="00531380" w:rsidP="006D3C44">
            <w:pPr>
              <w:jc w:val="center"/>
              <w:rPr>
                <w:sz w:val="20"/>
                <w:szCs w:val="20"/>
              </w:rPr>
            </w:pPr>
            <w:r w:rsidRPr="00F36C1E">
              <w:rPr>
                <w:sz w:val="20"/>
                <w:szCs w:val="20"/>
              </w:rPr>
              <w:t>2.7.1</w:t>
            </w:r>
          </w:p>
        </w:tc>
        <w:tc>
          <w:tcPr>
            <w:tcW w:w="1239" w:type="pct"/>
            <w:shd w:val="clear" w:color="auto" w:fill="FFFFFF"/>
          </w:tcPr>
          <w:p w:rsidR="00531380" w:rsidRPr="00F36C1E"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F36C1E">
              <w:rPr>
                <w:sz w:val="20"/>
                <w:szCs w:val="20"/>
              </w:rPr>
              <w:t xml:space="preserve">Размещение отдельно стоящих и пристроенных </w:t>
            </w:r>
            <w:r w:rsidRPr="00F36C1E">
              <w:rPr>
                <w:sz w:val="20"/>
                <w:szCs w:val="20"/>
              </w:rPr>
              <w:lastRenderedPageBreak/>
              <w:t xml:space="preserve">гаражей, в том числе подземных, предназначенных для хранения автотранспорта, в том числе с разделением на </w:t>
            </w:r>
            <w:proofErr w:type="spellStart"/>
            <w:r w:rsidRPr="00F36C1E">
              <w:rPr>
                <w:sz w:val="20"/>
                <w:szCs w:val="20"/>
              </w:rPr>
              <w:t>машино</w:t>
            </w:r>
            <w:proofErr w:type="spellEnd"/>
            <w:r w:rsidRPr="00F36C1E">
              <w:rPr>
                <w:sz w:val="20"/>
                <w:szCs w:val="20"/>
              </w:rPr>
              <w:t>-места, за исключением гаражей, размещение которых предусмотрено содержанием вида разрешенного использования с кодами 2.7.2, 4.9</w:t>
            </w:r>
          </w:p>
        </w:tc>
        <w:tc>
          <w:tcPr>
            <w:tcW w:w="1693" w:type="pct"/>
            <w:shd w:val="clear" w:color="auto" w:fill="FFFFFF"/>
          </w:tcPr>
          <w:p w:rsidR="00531380" w:rsidRPr="00F36C1E" w:rsidRDefault="00531380" w:rsidP="00531380">
            <w:pPr>
              <w:numPr>
                <w:ilvl w:val="0"/>
                <w:numId w:val="38"/>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lastRenderedPageBreak/>
              <w:t>Предельные размеры земельных участков:</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 xml:space="preserve">минимальные размеры </w:t>
            </w:r>
            <w:r w:rsidRPr="00F36C1E">
              <w:rPr>
                <w:rFonts w:eastAsia="Calibri"/>
                <w:bCs/>
                <w:sz w:val="20"/>
                <w:szCs w:val="20"/>
                <w:lang w:eastAsia="en-US"/>
              </w:rPr>
              <w:lastRenderedPageBreak/>
              <w:t>земельного участка определяются в соответствии с техническими регламентами.</w:t>
            </w:r>
          </w:p>
          <w:p w:rsidR="00531380" w:rsidRPr="00F36C1E" w:rsidRDefault="00531380" w:rsidP="00531380">
            <w:pPr>
              <w:numPr>
                <w:ilvl w:val="0"/>
                <w:numId w:val="38"/>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0,5 м.</w:t>
            </w:r>
          </w:p>
          <w:p w:rsidR="00531380" w:rsidRPr="00F36C1E" w:rsidRDefault="00531380" w:rsidP="00531380">
            <w:pPr>
              <w:numPr>
                <w:ilvl w:val="0"/>
                <w:numId w:val="38"/>
              </w:numPr>
              <w:autoSpaceDE w:val="0"/>
              <w:autoSpaceDN w:val="0"/>
              <w:adjustRightInd w:val="0"/>
              <w:ind w:left="427" w:right="59" w:hanging="309"/>
              <w:contextualSpacing/>
              <w:rPr>
                <w:rFonts w:eastAsia="Calibri"/>
                <w:b/>
                <w:bCs/>
                <w:sz w:val="20"/>
                <w:szCs w:val="20"/>
                <w:lang w:eastAsia="en-US"/>
              </w:rPr>
            </w:pPr>
            <w:r w:rsidRPr="00F36C1E">
              <w:rPr>
                <w:rFonts w:eastAsia="Calibri"/>
                <w:b/>
                <w:bCs/>
                <w:sz w:val="20"/>
                <w:szCs w:val="20"/>
                <w:lang w:eastAsia="en-US"/>
              </w:rPr>
              <w:t>Предельное количество этажей или предельная высота зданий, строений, сооружений:</w:t>
            </w:r>
          </w:p>
          <w:p w:rsidR="00531380" w:rsidRPr="00F36C1E" w:rsidRDefault="00531380" w:rsidP="006D3C44">
            <w:pPr>
              <w:numPr>
                <w:ilvl w:val="0"/>
                <w:numId w:val="1"/>
              </w:numPr>
              <w:ind w:left="442" w:right="50"/>
              <w:contextualSpacing/>
              <w:rPr>
                <w:rFonts w:eastAsia="Calibri"/>
                <w:bCs/>
                <w:sz w:val="20"/>
                <w:szCs w:val="20"/>
                <w:lang w:eastAsia="en-US"/>
              </w:rPr>
            </w:pPr>
            <w:r w:rsidRPr="00F36C1E">
              <w:rPr>
                <w:rFonts w:eastAsia="Calibri"/>
                <w:bCs/>
                <w:sz w:val="20"/>
                <w:szCs w:val="20"/>
                <w:lang w:eastAsia="en-US"/>
              </w:rPr>
              <w:t>максимальное количество этажей – 1.</w:t>
            </w:r>
          </w:p>
          <w:p w:rsidR="00531380" w:rsidRPr="00F36C1E" w:rsidRDefault="00531380" w:rsidP="00531380">
            <w:pPr>
              <w:numPr>
                <w:ilvl w:val="0"/>
                <w:numId w:val="38"/>
              </w:numPr>
              <w:autoSpaceDE w:val="0"/>
              <w:autoSpaceDN w:val="0"/>
              <w:adjustRightInd w:val="0"/>
              <w:ind w:left="427" w:right="59" w:hanging="309"/>
              <w:contextualSpacing/>
              <w:rPr>
                <w:rFonts w:eastAsia="Calibri"/>
                <w:bCs/>
                <w:sz w:val="20"/>
                <w:szCs w:val="20"/>
                <w:lang w:eastAsia="en-US"/>
              </w:rPr>
            </w:pPr>
            <w:r w:rsidRPr="00F36C1E">
              <w:rPr>
                <w:rFonts w:eastAsia="Calibri"/>
                <w:b/>
                <w:bCs/>
                <w:sz w:val="20"/>
                <w:szCs w:val="20"/>
                <w:lang w:eastAsia="en-US"/>
              </w:rPr>
              <w:t>Максимальный процент застройки в границах земельного участка:</w:t>
            </w:r>
          </w:p>
          <w:p w:rsidR="00531380" w:rsidRPr="00F36C1E" w:rsidRDefault="00531380" w:rsidP="00531380">
            <w:pPr>
              <w:pStyle w:val="affe"/>
              <w:numPr>
                <w:ilvl w:val="0"/>
                <w:numId w:val="24"/>
              </w:numPr>
              <w:autoSpaceDE w:val="0"/>
              <w:autoSpaceDN w:val="0"/>
              <w:adjustRightInd w:val="0"/>
              <w:spacing w:line="240" w:lineRule="auto"/>
              <w:ind w:left="430" w:right="59" w:hanging="284"/>
              <w:jc w:val="left"/>
              <w:rPr>
                <w:bCs/>
                <w:sz w:val="20"/>
              </w:rPr>
            </w:pPr>
            <w:r w:rsidRPr="00F36C1E">
              <w:rPr>
                <w:bCs/>
                <w:sz w:val="20"/>
              </w:rPr>
              <w:t>не подлежит установлению</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1"/>
              </w:numPr>
              <w:autoSpaceDE w:val="0"/>
              <w:autoSpaceDN w:val="0"/>
              <w:adjustRightInd w:val="0"/>
              <w:ind w:left="227" w:firstLine="0"/>
              <w:rPr>
                <w:sz w:val="20"/>
                <w:szCs w:val="20"/>
              </w:rPr>
            </w:pPr>
          </w:p>
        </w:tc>
        <w:tc>
          <w:tcPr>
            <w:tcW w:w="1585" w:type="pct"/>
            <w:shd w:val="clear" w:color="auto" w:fill="FFFFFF"/>
          </w:tcPr>
          <w:p w:rsidR="00531380" w:rsidRPr="00F36C1E" w:rsidRDefault="00531380" w:rsidP="006D3C44">
            <w:pPr>
              <w:autoSpaceDE w:val="0"/>
              <w:autoSpaceDN w:val="0"/>
              <w:adjustRightInd w:val="0"/>
              <w:ind w:left="147"/>
              <w:rPr>
                <w:sz w:val="20"/>
                <w:szCs w:val="20"/>
              </w:rPr>
            </w:pPr>
            <w:r w:rsidRPr="00AE3B64">
              <w:rPr>
                <w:sz w:val="20"/>
                <w:szCs w:val="20"/>
              </w:rPr>
              <w:t>Обслуживание жилой застройки</w:t>
            </w:r>
          </w:p>
        </w:tc>
        <w:tc>
          <w:tcPr>
            <w:tcW w:w="238" w:type="pct"/>
            <w:shd w:val="clear" w:color="auto" w:fill="FFFFFF"/>
          </w:tcPr>
          <w:p w:rsidR="00531380" w:rsidRPr="00F36C1E" w:rsidRDefault="00531380" w:rsidP="006D3C44">
            <w:pPr>
              <w:jc w:val="center"/>
              <w:rPr>
                <w:sz w:val="20"/>
                <w:szCs w:val="20"/>
              </w:rPr>
            </w:pPr>
            <w:r w:rsidRPr="00AE3B64">
              <w:rPr>
                <w:sz w:val="20"/>
                <w:szCs w:val="20"/>
              </w:rPr>
              <w:t>2.7</w:t>
            </w:r>
          </w:p>
        </w:tc>
        <w:tc>
          <w:tcPr>
            <w:tcW w:w="1239" w:type="pct"/>
            <w:shd w:val="clear" w:color="auto" w:fill="FFFFFF"/>
          </w:tcPr>
          <w:p w:rsidR="00531380" w:rsidRPr="00F36C1E" w:rsidRDefault="00531380" w:rsidP="006D3C44">
            <w:pPr>
              <w:numPr>
                <w:ilvl w:val="0"/>
                <w:numId w:val="1"/>
              </w:numPr>
              <w:autoSpaceDE w:val="0"/>
              <w:autoSpaceDN w:val="0"/>
              <w:adjustRightInd w:val="0"/>
              <w:ind w:left="442" w:right="59"/>
              <w:contextualSpacing/>
              <w:rPr>
                <w:sz w:val="20"/>
                <w:szCs w:val="20"/>
              </w:rPr>
            </w:pPr>
            <w:proofErr w:type="gramStart"/>
            <w:r w:rsidRPr="00AE3B64">
              <w:rPr>
                <w:rFonts w:eastAsia="Calibri"/>
                <w:bCs/>
                <w:sz w:val="20"/>
                <w:szCs w:val="20"/>
                <w:lang w:eastAsia="en-US"/>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1693" w:type="pct"/>
            <w:shd w:val="clear" w:color="auto" w:fill="FFFFFF"/>
          </w:tcPr>
          <w:p w:rsidR="00531380" w:rsidRPr="00AE3B64" w:rsidRDefault="00531380" w:rsidP="00531380">
            <w:pPr>
              <w:numPr>
                <w:ilvl w:val="0"/>
                <w:numId w:val="55"/>
              </w:numPr>
              <w:autoSpaceDE w:val="0"/>
              <w:autoSpaceDN w:val="0"/>
              <w:adjustRightInd w:val="0"/>
              <w:ind w:left="427" w:right="59" w:hanging="232"/>
              <w:contextualSpacing/>
              <w:rPr>
                <w:rFonts w:eastAsia="Calibri"/>
                <w:b/>
                <w:bCs/>
                <w:sz w:val="20"/>
                <w:szCs w:val="20"/>
                <w:lang w:eastAsia="en-US"/>
              </w:rPr>
            </w:pPr>
            <w:r w:rsidRPr="00AE3B64">
              <w:rPr>
                <w:rFonts w:eastAsia="Calibri"/>
                <w:b/>
                <w:bCs/>
                <w:sz w:val="20"/>
                <w:szCs w:val="20"/>
                <w:lang w:eastAsia="en-US"/>
              </w:rPr>
              <w:t>Предельные размеры земельных участков:</w:t>
            </w:r>
          </w:p>
          <w:p w:rsidR="00531380" w:rsidRPr="00AE3B64" w:rsidRDefault="00531380" w:rsidP="006D3C44">
            <w:pPr>
              <w:numPr>
                <w:ilvl w:val="0"/>
                <w:numId w:val="1"/>
              </w:numPr>
              <w:ind w:left="427" w:right="50" w:hanging="232"/>
              <w:contextualSpacing/>
              <w:rPr>
                <w:rFonts w:eastAsia="Calibri"/>
                <w:bCs/>
                <w:sz w:val="20"/>
                <w:szCs w:val="20"/>
                <w:lang w:eastAsia="en-US"/>
              </w:rPr>
            </w:pPr>
            <w:r w:rsidRPr="00AE3B64">
              <w:rPr>
                <w:rFonts w:eastAsia="Calibri"/>
                <w:bCs/>
                <w:sz w:val="20"/>
                <w:szCs w:val="20"/>
                <w:lang w:eastAsia="en-US"/>
              </w:rPr>
              <w:t>минимальные размеры земельного участка определяются в соответствии с техническими регламентами по заданию на проектирование.</w:t>
            </w:r>
          </w:p>
          <w:p w:rsidR="00531380" w:rsidRPr="00AE3B64" w:rsidRDefault="00531380" w:rsidP="00531380">
            <w:pPr>
              <w:numPr>
                <w:ilvl w:val="0"/>
                <w:numId w:val="55"/>
              </w:numPr>
              <w:autoSpaceDE w:val="0"/>
              <w:autoSpaceDN w:val="0"/>
              <w:adjustRightInd w:val="0"/>
              <w:ind w:left="427" w:right="59" w:hanging="232"/>
              <w:contextualSpacing/>
              <w:rPr>
                <w:rFonts w:eastAsia="Calibri"/>
                <w:b/>
                <w:bCs/>
                <w:sz w:val="20"/>
                <w:szCs w:val="20"/>
                <w:lang w:eastAsia="en-US"/>
              </w:rPr>
            </w:pPr>
            <w:r w:rsidRPr="00AE3B64">
              <w:rPr>
                <w:rFonts w:eastAsia="Calibri"/>
                <w:b/>
                <w:bCs/>
                <w:sz w:val="20"/>
                <w:szCs w:val="20"/>
                <w:lang w:eastAsia="en-US"/>
              </w:rPr>
              <w:t>Минимальные отступы от границ земельных участков в целях определения допустимого размещения зданий, строений, сооружений:</w:t>
            </w:r>
          </w:p>
          <w:p w:rsidR="00531380" w:rsidRPr="00AE3B64" w:rsidRDefault="00531380" w:rsidP="006D3C44">
            <w:pPr>
              <w:numPr>
                <w:ilvl w:val="0"/>
                <w:numId w:val="1"/>
              </w:numPr>
              <w:ind w:left="427" w:right="50" w:hanging="232"/>
              <w:contextualSpacing/>
              <w:rPr>
                <w:rFonts w:eastAsia="Calibri"/>
                <w:bCs/>
                <w:sz w:val="20"/>
                <w:szCs w:val="20"/>
                <w:lang w:eastAsia="en-US"/>
              </w:rPr>
            </w:pPr>
            <w:r w:rsidRPr="00AE3B64">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AE3B64" w:rsidRDefault="00531380" w:rsidP="00531380">
            <w:pPr>
              <w:numPr>
                <w:ilvl w:val="0"/>
                <w:numId w:val="55"/>
              </w:numPr>
              <w:autoSpaceDE w:val="0"/>
              <w:autoSpaceDN w:val="0"/>
              <w:adjustRightInd w:val="0"/>
              <w:ind w:left="427" w:right="59" w:hanging="232"/>
              <w:contextualSpacing/>
              <w:rPr>
                <w:rFonts w:eastAsia="Calibri"/>
                <w:b/>
                <w:bCs/>
                <w:sz w:val="20"/>
                <w:szCs w:val="20"/>
                <w:lang w:eastAsia="en-US"/>
              </w:rPr>
            </w:pPr>
            <w:r w:rsidRPr="00AE3B64">
              <w:rPr>
                <w:rFonts w:eastAsia="Calibri"/>
                <w:b/>
                <w:bCs/>
                <w:sz w:val="20"/>
                <w:szCs w:val="20"/>
                <w:lang w:eastAsia="en-US"/>
              </w:rPr>
              <w:t>Максимальная высота здания (этажность):</w:t>
            </w:r>
          </w:p>
          <w:p w:rsidR="00531380" w:rsidRPr="00AE3B64" w:rsidRDefault="00531380" w:rsidP="00531380">
            <w:pPr>
              <w:pStyle w:val="affe"/>
              <w:numPr>
                <w:ilvl w:val="0"/>
                <w:numId w:val="25"/>
              </w:numPr>
              <w:tabs>
                <w:tab w:val="left" w:pos="440"/>
              </w:tabs>
              <w:autoSpaceDE w:val="0"/>
              <w:autoSpaceDN w:val="0"/>
              <w:adjustRightInd w:val="0"/>
              <w:spacing w:line="240" w:lineRule="auto"/>
              <w:ind w:left="427" w:right="59" w:hanging="232"/>
              <w:rPr>
                <w:b/>
                <w:bCs/>
                <w:sz w:val="20"/>
              </w:rPr>
            </w:pPr>
            <w:r w:rsidRPr="00AE3B64">
              <w:rPr>
                <w:b/>
                <w:bCs/>
                <w:sz w:val="20"/>
              </w:rPr>
              <w:t xml:space="preserve"> </w:t>
            </w:r>
            <w:r w:rsidRPr="00AE3B64">
              <w:rPr>
                <w:bCs/>
                <w:sz w:val="20"/>
              </w:rPr>
              <w:t>не подлежит установлению.</w:t>
            </w:r>
          </w:p>
          <w:p w:rsidR="00531380" w:rsidRPr="00AE3B64" w:rsidRDefault="00531380" w:rsidP="00531380">
            <w:pPr>
              <w:numPr>
                <w:ilvl w:val="0"/>
                <w:numId w:val="55"/>
              </w:numPr>
              <w:autoSpaceDE w:val="0"/>
              <w:autoSpaceDN w:val="0"/>
              <w:adjustRightInd w:val="0"/>
              <w:ind w:left="427" w:right="59" w:hanging="232"/>
              <w:contextualSpacing/>
              <w:rPr>
                <w:rFonts w:eastAsia="Calibri"/>
                <w:bCs/>
                <w:sz w:val="20"/>
                <w:szCs w:val="20"/>
                <w:lang w:eastAsia="en-US"/>
              </w:rPr>
            </w:pPr>
            <w:r w:rsidRPr="00AE3B64">
              <w:rPr>
                <w:rFonts w:eastAsia="Calibri"/>
                <w:b/>
                <w:bCs/>
                <w:sz w:val="20"/>
                <w:szCs w:val="20"/>
                <w:lang w:eastAsia="en-US"/>
              </w:rPr>
              <w:t>Максимальный процент застройки земельного участка:</w:t>
            </w:r>
          </w:p>
          <w:p w:rsidR="00531380" w:rsidRPr="00F36C1E" w:rsidRDefault="00531380" w:rsidP="00531380">
            <w:pPr>
              <w:pStyle w:val="affe"/>
              <w:numPr>
                <w:ilvl w:val="0"/>
                <w:numId w:val="24"/>
              </w:numPr>
              <w:autoSpaceDE w:val="0"/>
              <w:autoSpaceDN w:val="0"/>
              <w:adjustRightInd w:val="0"/>
              <w:spacing w:line="240" w:lineRule="auto"/>
              <w:ind w:left="430" w:right="59" w:hanging="284"/>
              <w:jc w:val="left"/>
              <w:rPr>
                <w:b/>
                <w:bCs/>
                <w:sz w:val="20"/>
              </w:rPr>
            </w:pPr>
            <w:r w:rsidRPr="00AE3B64">
              <w:rPr>
                <w:bCs/>
                <w:sz w:val="20"/>
              </w:rPr>
              <w:t>не подлежит установлению</w:t>
            </w:r>
          </w:p>
        </w:tc>
      </w:tr>
      <w:tr w:rsidR="00531380" w:rsidRPr="00F36C1E" w:rsidTr="006D3C44">
        <w:trPr>
          <w:trHeight w:val="20"/>
        </w:trPr>
        <w:tc>
          <w:tcPr>
            <w:tcW w:w="245" w:type="pct"/>
            <w:shd w:val="clear" w:color="auto" w:fill="FFFFFF"/>
          </w:tcPr>
          <w:p w:rsidR="00531380" w:rsidRPr="00F36C1E" w:rsidRDefault="00531380" w:rsidP="00531380">
            <w:pPr>
              <w:numPr>
                <w:ilvl w:val="0"/>
                <w:numId w:val="41"/>
              </w:numPr>
              <w:autoSpaceDE w:val="0"/>
              <w:autoSpaceDN w:val="0"/>
              <w:adjustRightInd w:val="0"/>
              <w:ind w:left="227" w:firstLine="0"/>
              <w:rPr>
                <w:sz w:val="20"/>
                <w:szCs w:val="20"/>
              </w:rPr>
            </w:pPr>
          </w:p>
        </w:tc>
        <w:tc>
          <w:tcPr>
            <w:tcW w:w="1585" w:type="pct"/>
            <w:shd w:val="clear" w:color="auto" w:fill="FFFFFF"/>
          </w:tcPr>
          <w:p w:rsidR="00531380" w:rsidRPr="00AE3B64" w:rsidRDefault="00531380" w:rsidP="006D3C44">
            <w:pPr>
              <w:autoSpaceDE w:val="0"/>
              <w:autoSpaceDN w:val="0"/>
              <w:adjustRightInd w:val="0"/>
              <w:ind w:left="147"/>
              <w:rPr>
                <w:sz w:val="20"/>
                <w:szCs w:val="20"/>
              </w:rPr>
            </w:pPr>
            <w:r w:rsidRPr="00AE3B64">
              <w:rPr>
                <w:sz w:val="20"/>
                <w:szCs w:val="20"/>
              </w:rPr>
              <w:t>Оказание услуг связи</w:t>
            </w:r>
          </w:p>
        </w:tc>
        <w:tc>
          <w:tcPr>
            <w:tcW w:w="238" w:type="pct"/>
            <w:shd w:val="clear" w:color="auto" w:fill="FFFFFF"/>
          </w:tcPr>
          <w:p w:rsidR="00531380" w:rsidRPr="00AE3B64" w:rsidRDefault="00531380" w:rsidP="006D3C44">
            <w:pPr>
              <w:jc w:val="center"/>
              <w:rPr>
                <w:sz w:val="20"/>
                <w:szCs w:val="20"/>
              </w:rPr>
            </w:pPr>
            <w:r w:rsidRPr="00AE3B64">
              <w:rPr>
                <w:sz w:val="20"/>
                <w:szCs w:val="20"/>
              </w:rPr>
              <w:t>3.2.3</w:t>
            </w:r>
          </w:p>
        </w:tc>
        <w:tc>
          <w:tcPr>
            <w:tcW w:w="1239" w:type="pct"/>
            <w:shd w:val="clear" w:color="auto" w:fill="FFFFFF"/>
          </w:tcPr>
          <w:p w:rsidR="00531380" w:rsidRPr="00AE3B64" w:rsidRDefault="00531380" w:rsidP="006D3C44">
            <w:pPr>
              <w:numPr>
                <w:ilvl w:val="0"/>
                <w:numId w:val="1"/>
              </w:numPr>
              <w:autoSpaceDE w:val="0"/>
              <w:autoSpaceDN w:val="0"/>
              <w:adjustRightInd w:val="0"/>
              <w:ind w:left="442" w:right="59"/>
              <w:contextualSpacing/>
              <w:rPr>
                <w:rFonts w:eastAsia="Calibri"/>
                <w:bCs/>
                <w:sz w:val="20"/>
                <w:szCs w:val="20"/>
                <w:lang w:eastAsia="en-US"/>
              </w:rPr>
            </w:pPr>
            <w:r w:rsidRPr="00AE3B64">
              <w:rPr>
                <w:sz w:val="20"/>
                <w:szCs w:val="20"/>
              </w:rPr>
              <w:t xml:space="preserve">Размещение зданий, предназначенных для размещения пунктов оказания услуг почтовой, телеграфной, </w:t>
            </w:r>
            <w:r w:rsidRPr="00AE3B64">
              <w:rPr>
                <w:rFonts w:eastAsia="Calibri"/>
                <w:bCs/>
                <w:sz w:val="20"/>
                <w:szCs w:val="20"/>
                <w:lang w:eastAsia="en-US"/>
              </w:rPr>
              <w:t>междугородней</w:t>
            </w:r>
            <w:r w:rsidRPr="00AE3B64">
              <w:rPr>
                <w:sz w:val="20"/>
                <w:szCs w:val="20"/>
              </w:rPr>
              <w:t xml:space="preserve"> и международной телефонной связи</w:t>
            </w:r>
          </w:p>
        </w:tc>
        <w:tc>
          <w:tcPr>
            <w:tcW w:w="1693" w:type="pct"/>
            <w:shd w:val="clear" w:color="auto" w:fill="FFFFFF"/>
          </w:tcPr>
          <w:p w:rsidR="00531380" w:rsidRPr="00AE3B64" w:rsidRDefault="00531380" w:rsidP="00531380">
            <w:pPr>
              <w:numPr>
                <w:ilvl w:val="0"/>
                <w:numId w:val="56"/>
              </w:numPr>
              <w:autoSpaceDE w:val="0"/>
              <w:autoSpaceDN w:val="0"/>
              <w:adjustRightInd w:val="0"/>
              <w:ind w:left="427" w:hanging="309"/>
              <w:contextualSpacing/>
              <w:rPr>
                <w:rFonts w:eastAsia="Calibri"/>
                <w:b/>
                <w:bCs/>
                <w:sz w:val="20"/>
                <w:szCs w:val="20"/>
                <w:lang w:eastAsia="en-US"/>
              </w:rPr>
            </w:pPr>
            <w:r w:rsidRPr="00AE3B64">
              <w:rPr>
                <w:rFonts w:eastAsia="Calibri"/>
                <w:b/>
                <w:bCs/>
                <w:sz w:val="20"/>
                <w:szCs w:val="20"/>
                <w:lang w:eastAsia="en-US"/>
              </w:rPr>
              <w:t>Предельные размеры земельных участков:</w:t>
            </w:r>
          </w:p>
          <w:p w:rsidR="00531380" w:rsidRPr="00AE3B64" w:rsidRDefault="00531380" w:rsidP="006D3C44">
            <w:pPr>
              <w:numPr>
                <w:ilvl w:val="0"/>
                <w:numId w:val="1"/>
              </w:numPr>
              <w:ind w:left="427" w:hanging="309"/>
              <w:contextualSpacing/>
              <w:rPr>
                <w:rFonts w:eastAsia="Calibri"/>
                <w:bCs/>
                <w:sz w:val="20"/>
                <w:szCs w:val="20"/>
                <w:lang w:eastAsia="en-US"/>
              </w:rPr>
            </w:pPr>
            <w:r w:rsidRPr="00AE3B64">
              <w:rPr>
                <w:rFonts w:eastAsia="Calibri"/>
                <w:bCs/>
                <w:sz w:val="20"/>
                <w:szCs w:val="20"/>
                <w:lang w:eastAsia="en-US"/>
              </w:rPr>
              <w:t xml:space="preserve">минимальные размеры земельного участка – </w:t>
            </w:r>
            <w:r>
              <w:rPr>
                <w:rFonts w:eastAsia="Calibri"/>
                <w:bCs/>
                <w:sz w:val="20"/>
                <w:szCs w:val="20"/>
                <w:lang w:eastAsia="en-US"/>
              </w:rPr>
              <w:br/>
            </w:r>
            <w:r w:rsidRPr="00AE3B64">
              <w:rPr>
                <w:rFonts w:eastAsia="Calibri"/>
                <w:bCs/>
                <w:sz w:val="20"/>
                <w:szCs w:val="20"/>
                <w:lang w:eastAsia="en-US"/>
              </w:rPr>
              <w:t>700 м</w:t>
            </w:r>
            <w:proofErr w:type="gramStart"/>
            <w:r w:rsidRPr="00AE3B64">
              <w:rPr>
                <w:rFonts w:eastAsia="Calibri"/>
                <w:bCs/>
                <w:sz w:val="20"/>
                <w:szCs w:val="20"/>
                <w:vertAlign w:val="superscript"/>
                <w:lang w:eastAsia="en-US"/>
              </w:rPr>
              <w:t>2</w:t>
            </w:r>
            <w:proofErr w:type="gramEnd"/>
            <w:r w:rsidRPr="00AE3B64">
              <w:rPr>
                <w:rFonts w:eastAsia="Calibri"/>
                <w:bCs/>
                <w:sz w:val="20"/>
                <w:szCs w:val="20"/>
                <w:lang w:eastAsia="en-US"/>
              </w:rPr>
              <w:t>.</w:t>
            </w:r>
          </w:p>
          <w:p w:rsidR="00531380" w:rsidRPr="00AE3B64" w:rsidRDefault="00531380" w:rsidP="00531380">
            <w:pPr>
              <w:numPr>
                <w:ilvl w:val="0"/>
                <w:numId w:val="56"/>
              </w:numPr>
              <w:autoSpaceDE w:val="0"/>
              <w:autoSpaceDN w:val="0"/>
              <w:adjustRightInd w:val="0"/>
              <w:ind w:left="427" w:hanging="309"/>
              <w:contextualSpacing/>
              <w:rPr>
                <w:rFonts w:eastAsia="Calibri"/>
                <w:b/>
                <w:bCs/>
                <w:sz w:val="20"/>
                <w:szCs w:val="20"/>
                <w:lang w:eastAsia="en-US"/>
              </w:rPr>
            </w:pPr>
            <w:r w:rsidRPr="00AE3B64">
              <w:rPr>
                <w:rFonts w:eastAsia="Calibri"/>
                <w:b/>
                <w:bCs/>
                <w:sz w:val="20"/>
                <w:szCs w:val="20"/>
                <w:lang w:eastAsia="en-US"/>
              </w:rPr>
              <w:t xml:space="preserve">Минимальные отступы от границ земельных участков в целях определения допустимого размещения </w:t>
            </w:r>
            <w:r w:rsidRPr="00AE3B64">
              <w:rPr>
                <w:rFonts w:eastAsia="Calibri"/>
                <w:b/>
                <w:bCs/>
                <w:sz w:val="20"/>
                <w:szCs w:val="20"/>
                <w:lang w:eastAsia="en-US"/>
              </w:rPr>
              <w:lastRenderedPageBreak/>
              <w:t>зданий, строений, сооружений:</w:t>
            </w:r>
          </w:p>
          <w:p w:rsidR="00531380" w:rsidRPr="00AE3B64" w:rsidRDefault="00531380" w:rsidP="006D3C44">
            <w:pPr>
              <w:numPr>
                <w:ilvl w:val="0"/>
                <w:numId w:val="1"/>
              </w:numPr>
              <w:ind w:left="427" w:hanging="309"/>
              <w:contextualSpacing/>
              <w:rPr>
                <w:rFonts w:eastAsia="Calibri"/>
                <w:bCs/>
                <w:sz w:val="20"/>
                <w:szCs w:val="20"/>
                <w:lang w:eastAsia="en-US"/>
              </w:rPr>
            </w:pPr>
            <w:r w:rsidRPr="00AE3B64">
              <w:rPr>
                <w:rFonts w:eastAsia="Calibri"/>
                <w:bCs/>
                <w:sz w:val="20"/>
                <w:szCs w:val="20"/>
                <w:lang w:eastAsia="en-US"/>
              </w:rPr>
              <w:t>минимальные отступы от границ земельного участка в целях определения места допустимого размещения объекта – 5 м.</w:t>
            </w:r>
          </w:p>
          <w:p w:rsidR="00531380" w:rsidRPr="00AE3B64" w:rsidRDefault="00531380" w:rsidP="00531380">
            <w:pPr>
              <w:numPr>
                <w:ilvl w:val="0"/>
                <w:numId w:val="56"/>
              </w:numPr>
              <w:autoSpaceDE w:val="0"/>
              <w:autoSpaceDN w:val="0"/>
              <w:adjustRightInd w:val="0"/>
              <w:ind w:left="427" w:hanging="309"/>
              <w:contextualSpacing/>
              <w:rPr>
                <w:rFonts w:eastAsia="Calibri"/>
                <w:b/>
                <w:bCs/>
                <w:sz w:val="20"/>
                <w:szCs w:val="20"/>
                <w:lang w:eastAsia="en-US"/>
              </w:rPr>
            </w:pPr>
            <w:r w:rsidRPr="00AE3B64">
              <w:rPr>
                <w:rFonts w:eastAsia="Calibri"/>
                <w:b/>
                <w:bCs/>
                <w:sz w:val="20"/>
                <w:szCs w:val="20"/>
                <w:lang w:eastAsia="en-US"/>
              </w:rPr>
              <w:t>Предельное количество этажей или предельная высота зданий, строений, сооружений:</w:t>
            </w:r>
          </w:p>
          <w:p w:rsidR="00531380" w:rsidRPr="00AE3B64" w:rsidRDefault="00531380" w:rsidP="006D3C44">
            <w:pPr>
              <w:numPr>
                <w:ilvl w:val="0"/>
                <w:numId w:val="1"/>
              </w:numPr>
              <w:ind w:left="427" w:hanging="309"/>
              <w:contextualSpacing/>
              <w:rPr>
                <w:rFonts w:eastAsia="Calibri"/>
                <w:bCs/>
                <w:sz w:val="20"/>
                <w:szCs w:val="20"/>
                <w:lang w:eastAsia="en-US"/>
              </w:rPr>
            </w:pPr>
            <w:r w:rsidRPr="00AE3B64">
              <w:rPr>
                <w:rFonts w:eastAsia="Calibri"/>
                <w:bCs/>
                <w:sz w:val="20"/>
                <w:szCs w:val="20"/>
                <w:lang w:eastAsia="en-US"/>
              </w:rPr>
              <w:t>максимальное количество этажей – 3.</w:t>
            </w:r>
          </w:p>
          <w:p w:rsidR="00531380" w:rsidRPr="00AE3B64" w:rsidRDefault="00531380" w:rsidP="00531380">
            <w:pPr>
              <w:numPr>
                <w:ilvl w:val="0"/>
                <w:numId w:val="56"/>
              </w:numPr>
              <w:autoSpaceDE w:val="0"/>
              <w:autoSpaceDN w:val="0"/>
              <w:adjustRightInd w:val="0"/>
              <w:ind w:left="427" w:hanging="309"/>
              <w:contextualSpacing/>
              <w:rPr>
                <w:rFonts w:eastAsia="Calibri"/>
                <w:b/>
                <w:bCs/>
                <w:sz w:val="20"/>
                <w:szCs w:val="20"/>
                <w:lang w:eastAsia="en-US"/>
              </w:rPr>
            </w:pPr>
            <w:r w:rsidRPr="00AE3B64">
              <w:rPr>
                <w:rFonts w:eastAsia="Calibri"/>
                <w:b/>
                <w:bCs/>
                <w:sz w:val="20"/>
                <w:szCs w:val="20"/>
                <w:lang w:eastAsia="en-US"/>
              </w:rPr>
              <w:t>Максимальный процент застройки в границах земельного участка:</w:t>
            </w:r>
          </w:p>
          <w:p w:rsidR="00531380" w:rsidRPr="00AE3B64" w:rsidRDefault="00531380" w:rsidP="00531380">
            <w:pPr>
              <w:pStyle w:val="affe"/>
              <w:numPr>
                <w:ilvl w:val="0"/>
                <w:numId w:val="24"/>
              </w:numPr>
              <w:autoSpaceDE w:val="0"/>
              <w:autoSpaceDN w:val="0"/>
              <w:adjustRightInd w:val="0"/>
              <w:spacing w:line="240" w:lineRule="auto"/>
              <w:ind w:left="430" w:right="59" w:hanging="284"/>
              <w:jc w:val="left"/>
              <w:rPr>
                <w:b/>
                <w:bCs/>
                <w:sz w:val="20"/>
              </w:rPr>
            </w:pPr>
            <w:r w:rsidRPr="00AE3B64">
              <w:rPr>
                <w:bCs/>
                <w:sz w:val="20"/>
              </w:rPr>
              <w:t>максимальный процент застройки земельного участка – 70</w:t>
            </w:r>
          </w:p>
        </w:tc>
      </w:tr>
    </w:tbl>
    <w:p w:rsidR="00531380" w:rsidRPr="00F36C1E" w:rsidRDefault="00531380" w:rsidP="00531380">
      <w:pPr>
        <w:pStyle w:val="ConsNormal"/>
        <w:widowControl/>
        <w:spacing w:line="300" w:lineRule="auto"/>
        <w:ind w:right="0" w:firstLine="708"/>
        <w:jc w:val="both"/>
        <w:rPr>
          <w:rFonts w:ascii="Times New Roman" w:hAnsi="Times New Roman" w:cs="Times New Roman"/>
          <w:sz w:val="24"/>
          <w:szCs w:val="24"/>
        </w:rPr>
      </w:pPr>
    </w:p>
    <w:p w:rsidR="00477036" w:rsidRDefault="00477036">
      <w:bookmarkStart w:id="4" w:name="_GoBack"/>
      <w:bookmarkEnd w:id="4"/>
    </w:p>
    <w:sectPr w:rsidR="004770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pStyle w:val="10"/>
      <w:suff w:val="nothing"/>
      <w:lvlText w:val=""/>
      <w:lvlJc w:val="left"/>
      <w:pPr>
        <w:tabs>
          <w:tab w:val="num" w:pos="0"/>
        </w:tabs>
        <w:ind w:left="0" w:firstLine="0"/>
      </w:pPr>
      <w:rPr>
        <w:rFonts w:ascii="Times New Roman" w:eastAsia="Calibri" w:hAnsi="Times New Roman" w:cs="Times New Roman"/>
        <w:b w:val="0"/>
        <w:bCs/>
        <w:iCs/>
        <w:sz w:val="28"/>
        <w:szCs w:val="28"/>
        <w:highlight w:val="yellow"/>
        <w:lang w:val="ru-RU" w:bidi="ru-RU"/>
      </w:rPr>
    </w:lvl>
    <w:lvl w:ilvl="1">
      <w:start w:val="1"/>
      <w:numFmt w:val="none"/>
      <w:suff w:val="nothing"/>
      <w:lvlText w:val=""/>
      <w:lvlJc w:val="left"/>
      <w:pPr>
        <w:tabs>
          <w:tab w:val="num" w:pos="0"/>
        </w:tabs>
        <w:ind w:left="0" w:firstLine="0"/>
      </w:pPr>
      <w:rPr>
        <w:sz w:val="28"/>
        <w:szCs w:val="28"/>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96629A"/>
    <w:multiLevelType w:val="hybridMultilevel"/>
    <w:tmpl w:val="833401B2"/>
    <w:lvl w:ilvl="0" w:tplc="7706A626">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
    <w:nsid w:val="0583295E"/>
    <w:multiLevelType w:val="hybridMultilevel"/>
    <w:tmpl w:val="67D0222C"/>
    <w:lvl w:ilvl="0" w:tplc="3AAC328E">
      <w:start w:val="1"/>
      <w:numFmt w:val="bullet"/>
      <w:lvlText w:val=""/>
      <w:lvlJc w:val="left"/>
      <w:pPr>
        <w:ind w:left="1198" w:hanging="360"/>
      </w:pPr>
      <w:rPr>
        <w:rFonts w:ascii="Symbol" w:hAnsi="Symbol" w:hint="default"/>
      </w:rPr>
    </w:lvl>
    <w:lvl w:ilvl="1" w:tplc="04190003" w:tentative="1">
      <w:start w:val="1"/>
      <w:numFmt w:val="bullet"/>
      <w:lvlText w:val="o"/>
      <w:lvlJc w:val="left"/>
      <w:pPr>
        <w:ind w:left="1918" w:hanging="360"/>
      </w:pPr>
      <w:rPr>
        <w:rFonts w:ascii="Courier New" w:hAnsi="Courier New" w:cs="Courier New" w:hint="default"/>
      </w:rPr>
    </w:lvl>
    <w:lvl w:ilvl="2" w:tplc="04190005" w:tentative="1">
      <w:start w:val="1"/>
      <w:numFmt w:val="bullet"/>
      <w:lvlText w:val=""/>
      <w:lvlJc w:val="left"/>
      <w:pPr>
        <w:ind w:left="2638" w:hanging="360"/>
      </w:pPr>
      <w:rPr>
        <w:rFonts w:ascii="Wingdings" w:hAnsi="Wingdings" w:hint="default"/>
      </w:rPr>
    </w:lvl>
    <w:lvl w:ilvl="3" w:tplc="04190001" w:tentative="1">
      <w:start w:val="1"/>
      <w:numFmt w:val="bullet"/>
      <w:lvlText w:val=""/>
      <w:lvlJc w:val="left"/>
      <w:pPr>
        <w:ind w:left="3358" w:hanging="360"/>
      </w:pPr>
      <w:rPr>
        <w:rFonts w:ascii="Symbol" w:hAnsi="Symbol" w:hint="default"/>
      </w:rPr>
    </w:lvl>
    <w:lvl w:ilvl="4" w:tplc="04190003" w:tentative="1">
      <w:start w:val="1"/>
      <w:numFmt w:val="bullet"/>
      <w:lvlText w:val="o"/>
      <w:lvlJc w:val="left"/>
      <w:pPr>
        <w:ind w:left="4078" w:hanging="360"/>
      </w:pPr>
      <w:rPr>
        <w:rFonts w:ascii="Courier New" w:hAnsi="Courier New" w:cs="Courier New" w:hint="default"/>
      </w:rPr>
    </w:lvl>
    <w:lvl w:ilvl="5" w:tplc="04190005" w:tentative="1">
      <w:start w:val="1"/>
      <w:numFmt w:val="bullet"/>
      <w:lvlText w:val=""/>
      <w:lvlJc w:val="left"/>
      <w:pPr>
        <w:ind w:left="4798" w:hanging="360"/>
      </w:pPr>
      <w:rPr>
        <w:rFonts w:ascii="Wingdings" w:hAnsi="Wingdings" w:hint="default"/>
      </w:rPr>
    </w:lvl>
    <w:lvl w:ilvl="6" w:tplc="04190001" w:tentative="1">
      <w:start w:val="1"/>
      <w:numFmt w:val="bullet"/>
      <w:lvlText w:val=""/>
      <w:lvlJc w:val="left"/>
      <w:pPr>
        <w:ind w:left="5518" w:hanging="360"/>
      </w:pPr>
      <w:rPr>
        <w:rFonts w:ascii="Symbol" w:hAnsi="Symbol" w:hint="default"/>
      </w:rPr>
    </w:lvl>
    <w:lvl w:ilvl="7" w:tplc="04190003" w:tentative="1">
      <w:start w:val="1"/>
      <w:numFmt w:val="bullet"/>
      <w:lvlText w:val="o"/>
      <w:lvlJc w:val="left"/>
      <w:pPr>
        <w:ind w:left="6238" w:hanging="360"/>
      </w:pPr>
      <w:rPr>
        <w:rFonts w:ascii="Courier New" w:hAnsi="Courier New" w:cs="Courier New" w:hint="default"/>
      </w:rPr>
    </w:lvl>
    <w:lvl w:ilvl="8" w:tplc="04190005" w:tentative="1">
      <w:start w:val="1"/>
      <w:numFmt w:val="bullet"/>
      <w:lvlText w:val=""/>
      <w:lvlJc w:val="left"/>
      <w:pPr>
        <w:ind w:left="6958" w:hanging="360"/>
      </w:pPr>
      <w:rPr>
        <w:rFonts w:ascii="Wingdings" w:hAnsi="Wingdings" w:hint="default"/>
      </w:rPr>
    </w:lvl>
  </w:abstractNum>
  <w:abstractNum w:abstractNumId="3">
    <w:nsid w:val="08E032E4"/>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4">
    <w:nsid w:val="0BF43EB4"/>
    <w:multiLevelType w:val="hybridMultilevel"/>
    <w:tmpl w:val="FC9EC2C0"/>
    <w:lvl w:ilvl="0" w:tplc="B4547C9C">
      <w:start w:val="1"/>
      <w:numFmt w:val="decimal"/>
      <w:lvlText w:val="2.%1"/>
      <w:lvlJc w:val="left"/>
      <w:pPr>
        <w:ind w:left="1293" w:hanging="1009"/>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5">
    <w:nsid w:val="0E947517"/>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6">
    <w:nsid w:val="0F12696D"/>
    <w:multiLevelType w:val="hybridMultilevel"/>
    <w:tmpl w:val="719CE1A2"/>
    <w:lvl w:ilvl="0" w:tplc="C8AC235A">
      <w:start w:val="1"/>
      <w:numFmt w:val="bullet"/>
      <w:lvlText w:val=""/>
      <w:lvlJc w:val="left"/>
      <w:pPr>
        <w:ind w:left="2770" w:hanging="360"/>
      </w:pPr>
      <w:rPr>
        <w:rFonts w:ascii="Symbol" w:hAnsi="Symbol" w:hint="default"/>
      </w:rPr>
    </w:lvl>
    <w:lvl w:ilvl="1" w:tplc="04190019">
      <w:start w:val="1"/>
      <w:numFmt w:val="lowerLetter"/>
      <w:lvlText w:val="%2."/>
      <w:lvlJc w:val="left"/>
      <w:pPr>
        <w:ind w:left="3490" w:hanging="360"/>
      </w:pPr>
    </w:lvl>
    <w:lvl w:ilvl="2" w:tplc="0419001B" w:tentative="1">
      <w:start w:val="1"/>
      <w:numFmt w:val="lowerRoman"/>
      <w:lvlText w:val="%3."/>
      <w:lvlJc w:val="right"/>
      <w:pPr>
        <w:ind w:left="4210" w:hanging="180"/>
      </w:pPr>
    </w:lvl>
    <w:lvl w:ilvl="3" w:tplc="0419000F" w:tentative="1">
      <w:start w:val="1"/>
      <w:numFmt w:val="decimal"/>
      <w:lvlText w:val="%4."/>
      <w:lvlJc w:val="left"/>
      <w:pPr>
        <w:ind w:left="4930" w:hanging="360"/>
      </w:pPr>
    </w:lvl>
    <w:lvl w:ilvl="4" w:tplc="04190019" w:tentative="1">
      <w:start w:val="1"/>
      <w:numFmt w:val="lowerLetter"/>
      <w:lvlText w:val="%5."/>
      <w:lvlJc w:val="left"/>
      <w:pPr>
        <w:ind w:left="5650" w:hanging="360"/>
      </w:pPr>
    </w:lvl>
    <w:lvl w:ilvl="5" w:tplc="0419001B" w:tentative="1">
      <w:start w:val="1"/>
      <w:numFmt w:val="lowerRoman"/>
      <w:lvlText w:val="%6."/>
      <w:lvlJc w:val="right"/>
      <w:pPr>
        <w:ind w:left="6370" w:hanging="180"/>
      </w:pPr>
    </w:lvl>
    <w:lvl w:ilvl="6" w:tplc="0419000F" w:tentative="1">
      <w:start w:val="1"/>
      <w:numFmt w:val="decimal"/>
      <w:lvlText w:val="%7."/>
      <w:lvlJc w:val="left"/>
      <w:pPr>
        <w:ind w:left="7090" w:hanging="360"/>
      </w:pPr>
    </w:lvl>
    <w:lvl w:ilvl="7" w:tplc="04190019" w:tentative="1">
      <w:start w:val="1"/>
      <w:numFmt w:val="lowerLetter"/>
      <w:lvlText w:val="%8."/>
      <w:lvlJc w:val="left"/>
      <w:pPr>
        <w:ind w:left="7810" w:hanging="360"/>
      </w:pPr>
    </w:lvl>
    <w:lvl w:ilvl="8" w:tplc="0419001B" w:tentative="1">
      <w:start w:val="1"/>
      <w:numFmt w:val="lowerRoman"/>
      <w:lvlText w:val="%9."/>
      <w:lvlJc w:val="right"/>
      <w:pPr>
        <w:ind w:left="8530" w:hanging="180"/>
      </w:pPr>
    </w:lvl>
  </w:abstractNum>
  <w:abstractNum w:abstractNumId="7">
    <w:nsid w:val="131D75F4"/>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8">
    <w:nsid w:val="14D03105"/>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9">
    <w:nsid w:val="161A21FB"/>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0">
    <w:nsid w:val="171D58D7"/>
    <w:multiLevelType w:val="hybridMultilevel"/>
    <w:tmpl w:val="04A48B0C"/>
    <w:lvl w:ilvl="0" w:tplc="6F42B6F2">
      <w:start w:val="1"/>
      <w:numFmt w:val="decimal"/>
      <w:lvlText w:val="2.%1"/>
      <w:lvlJc w:val="left"/>
      <w:pPr>
        <w:ind w:left="867" w:hanging="583"/>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11">
    <w:nsid w:val="189E0E1F"/>
    <w:multiLevelType w:val="hybridMultilevel"/>
    <w:tmpl w:val="9F4A823A"/>
    <w:lvl w:ilvl="0" w:tplc="7E8AD31E">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2">
    <w:nsid w:val="1DC558BD"/>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3">
    <w:nsid w:val="1FB75808"/>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4">
    <w:nsid w:val="212A6EDD"/>
    <w:multiLevelType w:val="hybridMultilevel"/>
    <w:tmpl w:val="8474F15A"/>
    <w:lvl w:ilvl="0" w:tplc="7944C034">
      <w:start w:val="1"/>
      <w:numFmt w:val="bullet"/>
      <w:lvlText w:val=""/>
      <w:lvlJc w:val="left"/>
      <w:pPr>
        <w:ind w:left="1147" w:hanging="360"/>
      </w:pPr>
      <w:rPr>
        <w:rFonts w:ascii="Symbol" w:hAnsi="Symbol" w:hint="default"/>
      </w:rPr>
    </w:lvl>
    <w:lvl w:ilvl="1" w:tplc="04190003" w:tentative="1">
      <w:start w:val="1"/>
      <w:numFmt w:val="bullet"/>
      <w:lvlText w:val="o"/>
      <w:lvlJc w:val="left"/>
      <w:pPr>
        <w:ind w:left="1867" w:hanging="360"/>
      </w:pPr>
      <w:rPr>
        <w:rFonts w:ascii="Courier New" w:hAnsi="Courier New" w:cs="Courier New" w:hint="default"/>
      </w:rPr>
    </w:lvl>
    <w:lvl w:ilvl="2" w:tplc="04190005" w:tentative="1">
      <w:start w:val="1"/>
      <w:numFmt w:val="bullet"/>
      <w:lvlText w:val=""/>
      <w:lvlJc w:val="left"/>
      <w:pPr>
        <w:ind w:left="2587" w:hanging="360"/>
      </w:pPr>
      <w:rPr>
        <w:rFonts w:ascii="Wingdings" w:hAnsi="Wingdings" w:hint="default"/>
      </w:rPr>
    </w:lvl>
    <w:lvl w:ilvl="3" w:tplc="04190001" w:tentative="1">
      <w:start w:val="1"/>
      <w:numFmt w:val="bullet"/>
      <w:lvlText w:val=""/>
      <w:lvlJc w:val="left"/>
      <w:pPr>
        <w:ind w:left="3307" w:hanging="360"/>
      </w:pPr>
      <w:rPr>
        <w:rFonts w:ascii="Symbol" w:hAnsi="Symbol" w:hint="default"/>
      </w:rPr>
    </w:lvl>
    <w:lvl w:ilvl="4" w:tplc="04190003" w:tentative="1">
      <w:start w:val="1"/>
      <w:numFmt w:val="bullet"/>
      <w:lvlText w:val="o"/>
      <w:lvlJc w:val="left"/>
      <w:pPr>
        <w:ind w:left="4027" w:hanging="360"/>
      </w:pPr>
      <w:rPr>
        <w:rFonts w:ascii="Courier New" w:hAnsi="Courier New" w:cs="Courier New" w:hint="default"/>
      </w:rPr>
    </w:lvl>
    <w:lvl w:ilvl="5" w:tplc="04190005" w:tentative="1">
      <w:start w:val="1"/>
      <w:numFmt w:val="bullet"/>
      <w:lvlText w:val=""/>
      <w:lvlJc w:val="left"/>
      <w:pPr>
        <w:ind w:left="4747" w:hanging="360"/>
      </w:pPr>
      <w:rPr>
        <w:rFonts w:ascii="Wingdings" w:hAnsi="Wingdings" w:hint="default"/>
      </w:rPr>
    </w:lvl>
    <w:lvl w:ilvl="6" w:tplc="04190001" w:tentative="1">
      <w:start w:val="1"/>
      <w:numFmt w:val="bullet"/>
      <w:lvlText w:val=""/>
      <w:lvlJc w:val="left"/>
      <w:pPr>
        <w:ind w:left="5467" w:hanging="360"/>
      </w:pPr>
      <w:rPr>
        <w:rFonts w:ascii="Symbol" w:hAnsi="Symbol" w:hint="default"/>
      </w:rPr>
    </w:lvl>
    <w:lvl w:ilvl="7" w:tplc="04190003" w:tentative="1">
      <w:start w:val="1"/>
      <w:numFmt w:val="bullet"/>
      <w:lvlText w:val="o"/>
      <w:lvlJc w:val="left"/>
      <w:pPr>
        <w:ind w:left="6187" w:hanging="360"/>
      </w:pPr>
      <w:rPr>
        <w:rFonts w:ascii="Courier New" w:hAnsi="Courier New" w:cs="Courier New" w:hint="default"/>
      </w:rPr>
    </w:lvl>
    <w:lvl w:ilvl="8" w:tplc="04190005" w:tentative="1">
      <w:start w:val="1"/>
      <w:numFmt w:val="bullet"/>
      <w:lvlText w:val=""/>
      <w:lvlJc w:val="left"/>
      <w:pPr>
        <w:ind w:left="6907" w:hanging="360"/>
      </w:pPr>
      <w:rPr>
        <w:rFonts w:ascii="Wingdings" w:hAnsi="Wingdings" w:hint="default"/>
      </w:rPr>
    </w:lvl>
  </w:abstractNum>
  <w:abstractNum w:abstractNumId="15">
    <w:nsid w:val="224E39A1"/>
    <w:multiLevelType w:val="hybridMultilevel"/>
    <w:tmpl w:val="EEF0080C"/>
    <w:lvl w:ilvl="0" w:tplc="08BA38CC">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6">
    <w:nsid w:val="2A194742"/>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7">
    <w:nsid w:val="2B337DE9"/>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18">
    <w:nsid w:val="30377905"/>
    <w:multiLevelType w:val="hybridMultilevel"/>
    <w:tmpl w:val="FDF44654"/>
    <w:lvl w:ilvl="0" w:tplc="FFFFFFFF">
      <w:start w:val="1"/>
      <w:numFmt w:val="decimal"/>
      <w:lvlText w:val="%1."/>
      <w:lvlJc w:val="left"/>
      <w:pPr>
        <w:ind w:left="1162" w:hanging="360"/>
      </w:pPr>
    </w:lvl>
    <w:lvl w:ilvl="1" w:tplc="FFFFFFFF" w:tentative="1">
      <w:start w:val="1"/>
      <w:numFmt w:val="lowerLetter"/>
      <w:lvlText w:val="%2."/>
      <w:lvlJc w:val="left"/>
      <w:pPr>
        <w:ind w:left="1882" w:hanging="360"/>
      </w:pPr>
    </w:lvl>
    <w:lvl w:ilvl="2" w:tplc="FFFFFFFF" w:tentative="1">
      <w:start w:val="1"/>
      <w:numFmt w:val="lowerRoman"/>
      <w:lvlText w:val="%3."/>
      <w:lvlJc w:val="right"/>
      <w:pPr>
        <w:ind w:left="2602" w:hanging="180"/>
      </w:pPr>
    </w:lvl>
    <w:lvl w:ilvl="3" w:tplc="FFFFFFFF" w:tentative="1">
      <w:start w:val="1"/>
      <w:numFmt w:val="decimal"/>
      <w:lvlText w:val="%4."/>
      <w:lvlJc w:val="left"/>
      <w:pPr>
        <w:ind w:left="3322" w:hanging="360"/>
      </w:pPr>
    </w:lvl>
    <w:lvl w:ilvl="4" w:tplc="FFFFFFFF" w:tentative="1">
      <w:start w:val="1"/>
      <w:numFmt w:val="lowerLetter"/>
      <w:lvlText w:val="%5."/>
      <w:lvlJc w:val="left"/>
      <w:pPr>
        <w:ind w:left="4042" w:hanging="360"/>
      </w:pPr>
    </w:lvl>
    <w:lvl w:ilvl="5" w:tplc="FFFFFFFF" w:tentative="1">
      <w:start w:val="1"/>
      <w:numFmt w:val="lowerRoman"/>
      <w:lvlText w:val="%6."/>
      <w:lvlJc w:val="right"/>
      <w:pPr>
        <w:ind w:left="4762" w:hanging="180"/>
      </w:pPr>
    </w:lvl>
    <w:lvl w:ilvl="6" w:tplc="FFFFFFFF" w:tentative="1">
      <w:start w:val="1"/>
      <w:numFmt w:val="decimal"/>
      <w:lvlText w:val="%7."/>
      <w:lvlJc w:val="left"/>
      <w:pPr>
        <w:ind w:left="5482" w:hanging="360"/>
      </w:pPr>
    </w:lvl>
    <w:lvl w:ilvl="7" w:tplc="FFFFFFFF" w:tentative="1">
      <w:start w:val="1"/>
      <w:numFmt w:val="lowerLetter"/>
      <w:lvlText w:val="%8."/>
      <w:lvlJc w:val="left"/>
      <w:pPr>
        <w:ind w:left="6202" w:hanging="360"/>
      </w:pPr>
    </w:lvl>
    <w:lvl w:ilvl="8" w:tplc="FFFFFFFF" w:tentative="1">
      <w:start w:val="1"/>
      <w:numFmt w:val="lowerRoman"/>
      <w:lvlText w:val="%9."/>
      <w:lvlJc w:val="right"/>
      <w:pPr>
        <w:ind w:left="6922" w:hanging="180"/>
      </w:pPr>
    </w:lvl>
  </w:abstractNum>
  <w:abstractNum w:abstractNumId="19">
    <w:nsid w:val="373C2562"/>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0">
    <w:nsid w:val="3CF9527D"/>
    <w:multiLevelType w:val="hybridMultilevel"/>
    <w:tmpl w:val="EEF0080C"/>
    <w:lvl w:ilvl="0" w:tplc="08BA38CC">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1">
    <w:nsid w:val="3EEC1F7B"/>
    <w:multiLevelType w:val="hybridMultilevel"/>
    <w:tmpl w:val="E294FC26"/>
    <w:lvl w:ilvl="0" w:tplc="F896333C">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2">
    <w:nsid w:val="3F2247FD"/>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3">
    <w:nsid w:val="45312DC1"/>
    <w:multiLevelType w:val="hybridMultilevel"/>
    <w:tmpl w:val="3080165E"/>
    <w:lvl w:ilvl="0" w:tplc="0419000F">
      <w:start w:val="1"/>
      <w:numFmt w:val="decimal"/>
      <w:lvlText w:val="%1."/>
      <w:lvlJc w:val="left"/>
      <w:pPr>
        <w:ind w:left="1162" w:hanging="878"/>
      </w:pPr>
      <w:rPr>
        <w:rFonts w:hint="default"/>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4">
    <w:nsid w:val="4550444E"/>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5">
    <w:nsid w:val="476F2510"/>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6">
    <w:nsid w:val="482A2F34"/>
    <w:multiLevelType w:val="hybridMultilevel"/>
    <w:tmpl w:val="AB243816"/>
    <w:lvl w:ilvl="0" w:tplc="314CB43C">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7">
    <w:nsid w:val="49575A33"/>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28">
    <w:nsid w:val="49A87A2E"/>
    <w:multiLevelType w:val="hybridMultilevel"/>
    <w:tmpl w:val="24FA171C"/>
    <w:lvl w:ilvl="0" w:tplc="9FE210EA">
      <w:start w:val="1"/>
      <w:numFmt w:val="decimal"/>
      <w:lvlText w:val="3.%1"/>
      <w:lvlJc w:val="left"/>
      <w:pPr>
        <w:ind w:left="2361" w:hanging="2077"/>
      </w:pPr>
      <w:rPr>
        <w:rFonts w:hint="default"/>
      </w:rPr>
    </w:lvl>
    <w:lvl w:ilvl="1" w:tplc="04190019" w:tentative="1">
      <w:start w:val="1"/>
      <w:numFmt w:val="lowerLetter"/>
      <w:lvlText w:val="%2."/>
      <w:lvlJc w:val="left"/>
      <w:pPr>
        <w:ind w:left="2307" w:hanging="360"/>
      </w:pPr>
    </w:lvl>
    <w:lvl w:ilvl="2" w:tplc="0419001B" w:tentative="1">
      <w:start w:val="1"/>
      <w:numFmt w:val="lowerRoman"/>
      <w:lvlText w:val="%3."/>
      <w:lvlJc w:val="right"/>
      <w:pPr>
        <w:ind w:left="3027" w:hanging="180"/>
      </w:pPr>
    </w:lvl>
    <w:lvl w:ilvl="3" w:tplc="0419000F" w:tentative="1">
      <w:start w:val="1"/>
      <w:numFmt w:val="decimal"/>
      <w:lvlText w:val="%4."/>
      <w:lvlJc w:val="left"/>
      <w:pPr>
        <w:ind w:left="3747" w:hanging="360"/>
      </w:pPr>
    </w:lvl>
    <w:lvl w:ilvl="4" w:tplc="04190019" w:tentative="1">
      <w:start w:val="1"/>
      <w:numFmt w:val="lowerLetter"/>
      <w:lvlText w:val="%5."/>
      <w:lvlJc w:val="left"/>
      <w:pPr>
        <w:ind w:left="4467" w:hanging="360"/>
      </w:pPr>
    </w:lvl>
    <w:lvl w:ilvl="5" w:tplc="0419001B" w:tentative="1">
      <w:start w:val="1"/>
      <w:numFmt w:val="lowerRoman"/>
      <w:lvlText w:val="%6."/>
      <w:lvlJc w:val="right"/>
      <w:pPr>
        <w:ind w:left="5187" w:hanging="180"/>
      </w:pPr>
    </w:lvl>
    <w:lvl w:ilvl="6" w:tplc="0419000F" w:tentative="1">
      <w:start w:val="1"/>
      <w:numFmt w:val="decimal"/>
      <w:lvlText w:val="%7."/>
      <w:lvlJc w:val="left"/>
      <w:pPr>
        <w:ind w:left="5907" w:hanging="360"/>
      </w:pPr>
    </w:lvl>
    <w:lvl w:ilvl="7" w:tplc="04190019" w:tentative="1">
      <w:start w:val="1"/>
      <w:numFmt w:val="lowerLetter"/>
      <w:lvlText w:val="%8."/>
      <w:lvlJc w:val="left"/>
      <w:pPr>
        <w:ind w:left="6627" w:hanging="360"/>
      </w:pPr>
    </w:lvl>
    <w:lvl w:ilvl="8" w:tplc="0419001B" w:tentative="1">
      <w:start w:val="1"/>
      <w:numFmt w:val="lowerRoman"/>
      <w:lvlText w:val="%9."/>
      <w:lvlJc w:val="right"/>
      <w:pPr>
        <w:ind w:left="7347" w:hanging="180"/>
      </w:pPr>
    </w:lvl>
  </w:abstractNum>
  <w:abstractNum w:abstractNumId="29">
    <w:nsid w:val="4B292447"/>
    <w:multiLevelType w:val="hybridMultilevel"/>
    <w:tmpl w:val="4BF8CE28"/>
    <w:lvl w:ilvl="0" w:tplc="59E6458A">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30">
    <w:nsid w:val="4D103679"/>
    <w:multiLevelType w:val="multilevel"/>
    <w:tmpl w:val="1E2E421E"/>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E054FE3"/>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32">
    <w:nsid w:val="4F6475D3"/>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33">
    <w:nsid w:val="521D7C24"/>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34">
    <w:nsid w:val="57D13A5A"/>
    <w:multiLevelType w:val="hybridMultilevel"/>
    <w:tmpl w:val="4D285038"/>
    <w:lvl w:ilvl="0" w:tplc="2836EB1C">
      <w:start w:val="1"/>
      <w:numFmt w:val="decimal"/>
      <w:lvlText w:val="1.%1"/>
      <w:lvlJc w:val="left"/>
      <w:pPr>
        <w:ind w:left="1162" w:hanging="878"/>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35">
    <w:nsid w:val="5B063D91"/>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36">
    <w:nsid w:val="5B284A3A"/>
    <w:multiLevelType w:val="multilevel"/>
    <w:tmpl w:val="9BCEC874"/>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5CD51D84"/>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38">
    <w:nsid w:val="5FE92808"/>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39">
    <w:nsid w:val="61251B8F"/>
    <w:multiLevelType w:val="hybridMultilevel"/>
    <w:tmpl w:val="4BF8CE28"/>
    <w:lvl w:ilvl="0" w:tplc="59E6458A">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40">
    <w:nsid w:val="64B961A5"/>
    <w:multiLevelType w:val="hybridMultilevel"/>
    <w:tmpl w:val="BE682DD6"/>
    <w:lvl w:ilvl="0" w:tplc="E4C27282">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41">
    <w:nsid w:val="64D2209D"/>
    <w:multiLevelType w:val="hybridMultilevel"/>
    <w:tmpl w:val="3080165E"/>
    <w:lvl w:ilvl="0" w:tplc="0419000F">
      <w:start w:val="1"/>
      <w:numFmt w:val="decimal"/>
      <w:lvlText w:val="%1."/>
      <w:lvlJc w:val="left"/>
      <w:pPr>
        <w:ind w:left="1162" w:hanging="878"/>
      </w:pPr>
      <w:rPr>
        <w:rFonts w:hint="default"/>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42">
    <w:nsid w:val="660D5A46"/>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43">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44">
    <w:nsid w:val="66B85C90"/>
    <w:multiLevelType w:val="hybridMultilevel"/>
    <w:tmpl w:val="4BF8CE28"/>
    <w:lvl w:ilvl="0" w:tplc="59E6458A">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45">
    <w:nsid w:val="68170442"/>
    <w:multiLevelType w:val="hybridMultilevel"/>
    <w:tmpl w:val="182EDE1E"/>
    <w:lvl w:ilvl="0" w:tplc="7944C034">
      <w:start w:val="1"/>
      <w:numFmt w:val="bullet"/>
      <w:lvlText w:val=""/>
      <w:lvlJc w:val="left"/>
      <w:pPr>
        <w:ind w:left="1147" w:hanging="360"/>
      </w:pPr>
      <w:rPr>
        <w:rFonts w:ascii="Symbol" w:hAnsi="Symbol" w:hint="default"/>
      </w:rPr>
    </w:lvl>
    <w:lvl w:ilvl="1" w:tplc="04190003" w:tentative="1">
      <w:start w:val="1"/>
      <w:numFmt w:val="bullet"/>
      <w:lvlText w:val="o"/>
      <w:lvlJc w:val="left"/>
      <w:pPr>
        <w:ind w:left="1867" w:hanging="360"/>
      </w:pPr>
      <w:rPr>
        <w:rFonts w:ascii="Courier New" w:hAnsi="Courier New" w:cs="Courier New" w:hint="default"/>
      </w:rPr>
    </w:lvl>
    <w:lvl w:ilvl="2" w:tplc="04190005" w:tentative="1">
      <w:start w:val="1"/>
      <w:numFmt w:val="bullet"/>
      <w:lvlText w:val=""/>
      <w:lvlJc w:val="left"/>
      <w:pPr>
        <w:ind w:left="2587" w:hanging="360"/>
      </w:pPr>
      <w:rPr>
        <w:rFonts w:ascii="Wingdings" w:hAnsi="Wingdings" w:hint="default"/>
      </w:rPr>
    </w:lvl>
    <w:lvl w:ilvl="3" w:tplc="04190001" w:tentative="1">
      <w:start w:val="1"/>
      <w:numFmt w:val="bullet"/>
      <w:lvlText w:val=""/>
      <w:lvlJc w:val="left"/>
      <w:pPr>
        <w:ind w:left="3307" w:hanging="360"/>
      </w:pPr>
      <w:rPr>
        <w:rFonts w:ascii="Symbol" w:hAnsi="Symbol" w:hint="default"/>
      </w:rPr>
    </w:lvl>
    <w:lvl w:ilvl="4" w:tplc="04190003" w:tentative="1">
      <w:start w:val="1"/>
      <w:numFmt w:val="bullet"/>
      <w:lvlText w:val="o"/>
      <w:lvlJc w:val="left"/>
      <w:pPr>
        <w:ind w:left="4027" w:hanging="360"/>
      </w:pPr>
      <w:rPr>
        <w:rFonts w:ascii="Courier New" w:hAnsi="Courier New" w:cs="Courier New" w:hint="default"/>
      </w:rPr>
    </w:lvl>
    <w:lvl w:ilvl="5" w:tplc="04190005" w:tentative="1">
      <w:start w:val="1"/>
      <w:numFmt w:val="bullet"/>
      <w:lvlText w:val=""/>
      <w:lvlJc w:val="left"/>
      <w:pPr>
        <w:ind w:left="4747" w:hanging="360"/>
      </w:pPr>
      <w:rPr>
        <w:rFonts w:ascii="Wingdings" w:hAnsi="Wingdings" w:hint="default"/>
      </w:rPr>
    </w:lvl>
    <w:lvl w:ilvl="6" w:tplc="04190001" w:tentative="1">
      <w:start w:val="1"/>
      <w:numFmt w:val="bullet"/>
      <w:lvlText w:val=""/>
      <w:lvlJc w:val="left"/>
      <w:pPr>
        <w:ind w:left="5467" w:hanging="360"/>
      </w:pPr>
      <w:rPr>
        <w:rFonts w:ascii="Symbol" w:hAnsi="Symbol" w:hint="default"/>
      </w:rPr>
    </w:lvl>
    <w:lvl w:ilvl="7" w:tplc="04190003" w:tentative="1">
      <w:start w:val="1"/>
      <w:numFmt w:val="bullet"/>
      <w:lvlText w:val="o"/>
      <w:lvlJc w:val="left"/>
      <w:pPr>
        <w:ind w:left="6187" w:hanging="360"/>
      </w:pPr>
      <w:rPr>
        <w:rFonts w:ascii="Courier New" w:hAnsi="Courier New" w:cs="Courier New" w:hint="default"/>
      </w:rPr>
    </w:lvl>
    <w:lvl w:ilvl="8" w:tplc="04190005" w:tentative="1">
      <w:start w:val="1"/>
      <w:numFmt w:val="bullet"/>
      <w:lvlText w:val=""/>
      <w:lvlJc w:val="left"/>
      <w:pPr>
        <w:ind w:left="6907" w:hanging="360"/>
      </w:pPr>
      <w:rPr>
        <w:rFonts w:ascii="Wingdings" w:hAnsi="Wingdings" w:hint="default"/>
      </w:rPr>
    </w:lvl>
  </w:abstractNum>
  <w:abstractNum w:abstractNumId="46">
    <w:nsid w:val="688165D3"/>
    <w:multiLevelType w:val="hybridMultilevel"/>
    <w:tmpl w:val="8388850C"/>
    <w:lvl w:ilvl="0" w:tplc="F1C240E2">
      <w:start w:val="1"/>
      <w:numFmt w:val="decimal"/>
      <w:lvlText w:val="1.%1"/>
      <w:lvlJc w:val="left"/>
      <w:pPr>
        <w:ind w:left="0" w:firstLine="284"/>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47">
    <w:nsid w:val="6D5F1DD8"/>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48">
    <w:nsid w:val="71342E5A"/>
    <w:multiLevelType w:val="hybridMultilevel"/>
    <w:tmpl w:val="CF545FA0"/>
    <w:lvl w:ilvl="0" w:tplc="B05089B8">
      <w:start w:val="1"/>
      <w:numFmt w:val="decimal"/>
      <w:lvlText w:val="3.%1"/>
      <w:lvlJc w:val="left"/>
      <w:pPr>
        <w:ind w:left="1162" w:hanging="878"/>
      </w:pPr>
      <w:rPr>
        <w:rFonts w:hint="default"/>
      </w:r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49">
    <w:nsid w:val="72C53252"/>
    <w:multiLevelType w:val="hybridMultilevel"/>
    <w:tmpl w:val="05226D22"/>
    <w:lvl w:ilvl="0" w:tplc="7944C034">
      <w:start w:val="1"/>
      <w:numFmt w:val="bullet"/>
      <w:lvlText w:val=""/>
      <w:lvlJc w:val="left"/>
      <w:pPr>
        <w:ind w:left="1196" w:hanging="360"/>
      </w:pPr>
      <w:rPr>
        <w:rFonts w:ascii="Symbol" w:hAnsi="Symbol" w:hint="default"/>
      </w:rPr>
    </w:lvl>
    <w:lvl w:ilvl="1" w:tplc="04190003" w:tentative="1">
      <w:start w:val="1"/>
      <w:numFmt w:val="bullet"/>
      <w:lvlText w:val="o"/>
      <w:lvlJc w:val="left"/>
      <w:pPr>
        <w:ind w:left="1916" w:hanging="360"/>
      </w:pPr>
      <w:rPr>
        <w:rFonts w:ascii="Courier New" w:hAnsi="Courier New" w:cs="Courier New" w:hint="default"/>
      </w:rPr>
    </w:lvl>
    <w:lvl w:ilvl="2" w:tplc="04190005" w:tentative="1">
      <w:start w:val="1"/>
      <w:numFmt w:val="bullet"/>
      <w:lvlText w:val=""/>
      <w:lvlJc w:val="left"/>
      <w:pPr>
        <w:ind w:left="2636" w:hanging="360"/>
      </w:pPr>
      <w:rPr>
        <w:rFonts w:ascii="Wingdings" w:hAnsi="Wingdings" w:hint="default"/>
      </w:rPr>
    </w:lvl>
    <w:lvl w:ilvl="3" w:tplc="04190001" w:tentative="1">
      <w:start w:val="1"/>
      <w:numFmt w:val="bullet"/>
      <w:lvlText w:val=""/>
      <w:lvlJc w:val="left"/>
      <w:pPr>
        <w:ind w:left="3356" w:hanging="360"/>
      </w:pPr>
      <w:rPr>
        <w:rFonts w:ascii="Symbol" w:hAnsi="Symbol" w:hint="default"/>
      </w:rPr>
    </w:lvl>
    <w:lvl w:ilvl="4" w:tplc="04190003" w:tentative="1">
      <w:start w:val="1"/>
      <w:numFmt w:val="bullet"/>
      <w:lvlText w:val="o"/>
      <w:lvlJc w:val="left"/>
      <w:pPr>
        <w:ind w:left="4076" w:hanging="360"/>
      </w:pPr>
      <w:rPr>
        <w:rFonts w:ascii="Courier New" w:hAnsi="Courier New" w:cs="Courier New" w:hint="default"/>
      </w:rPr>
    </w:lvl>
    <w:lvl w:ilvl="5" w:tplc="04190005" w:tentative="1">
      <w:start w:val="1"/>
      <w:numFmt w:val="bullet"/>
      <w:lvlText w:val=""/>
      <w:lvlJc w:val="left"/>
      <w:pPr>
        <w:ind w:left="4796" w:hanging="360"/>
      </w:pPr>
      <w:rPr>
        <w:rFonts w:ascii="Wingdings" w:hAnsi="Wingdings" w:hint="default"/>
      </w:rPr>
    </w:lvl>
    <w:lvl w:ilvl="6" w:tplc="04190001" w:tentative="1">
      <w:start w:val="1"/>
      <w:numFmt w:val="bullet"/>
      <w:lvlText w:val=""/>
      <w:lvlJc w:val="left"/>
      <w:pPr>
        <w:ind w:left="5516" w:hanging="360"/>
      </w:pPr>
      <w:rPr>
        <w:rFonts w:ascii="Symbol" w:hAnsi="Symbol" w:hint="default"/>
      </w:rPr>
    </w:lvl>
    <w:lvl w:ilvl="7" w:tplc="04190003" w:tentative="1">
      <w:start w:val="1"/>
      <w:numFmt w:val="bullet"/>
      <w:lvlText w:val="o"/>
      <w:lvlJc w:val="left"/>
      <w:pPr>
        <w:ind w:left="6236" w:hanging="360"/>
      </w:pPr>
      <w:rPr>
        <w:rFonts w:ascii="Courier New" w:hAnsi="Courier New" w:cs="Courier New" w:hint="default"/>
      </w:rPr>
    </w:lvl>
    <w:lvl w:ilvl="8" w:tplc="04190005" w:tentative="1">
      <w:start w:val="1"/>
      <w:numFmt w:val="bullet"/>
      <w:lvlText w:val=""/>
      <w:lvlJc w:val="left"/>
      <w:pPr>
        <w:ind w:left="6956" w:hanging="360"/>
      </w:pPr>
      <w:rPr>
        <w:rFonts w:ascii="Wingdings" w:hAnsi="Wingdings" w:hint="default"/>
      </w:rPr>
    </w:lvl>
  </w:abstractNum>
  <w:abstractNum w:abstractNumId="50">
    <w:nsid w:val="72CC5652"/>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51">
    <w:nsid w:val="74B35263"/>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52">
    <w:nsid w:val="76C538FB"/>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53">
    <w:nsid w:val="78CB4F85"/>
    <w:multiLevelType w:val="hybridMultilevel"/>
    <w:tmpl w:val="E4A2AF38"/>
    <w:lvl w:ilvl="0" w:tplc="7944C034">
      <w:start w:val="1"/>
      <w:numFmt w:val="bullet"/>
      <w:lvlText w:val=""/>
      <w:lvlJc w:val="left"/>
      <w:pPr>
        <w:ind w:left="1147" w:hanging="360"/>
      </w:pPr>
      <w:rPr>
        <w:rFonts w:ascii="Symbol" w:hAnsi="Symbol" w:hint="default"/>
      </w:rPr>
    </w:lvl>
    <w:lvl w:ilvl="1" w:tplc="04190003" w:tentative="1">
      <w:start w:val="1"/>
      <w:numFmt w:val="bullet"/>
      <w:lvlText w:val="o"/>
      <w:lvlJc w:val="left"/>
      <w:pPr>
        <w:ind w:left="1867" w:hanging="360"/>
      </w:pPr>
      <w:rPr>
        <w:rFonts w:ascii="Courier New" w:hAnsi="Courier New" w:cs="Courier New" w:hint="default"/>
      </w:rPr>
    </w:lvl>
    <w:lvl w:ilvl="2" w:tplc="04190005" w:tentative="1">
      <w:start w:val="1"/>
      <w:numFmt w:val="bullet"/>
      <w:lvlText w:val=""/>
      <w:lvlJc w:val="left"/>
      <w:pPr>
        <w:ind w:left="2587" w:hanging="360"/>
      </w:pPr>
      <w:rPr>
        <w:rFonts w:ascii="Wingdings" w:hAnsi="Wingdings" w:hint="default"/>
      </w:rPr>
    </w:lvl>
    <w:lvl w:ilvl="3" w:tplc="04190001" w:tentative="1">
      <w:start w:val="1"/>
      <w:numFmt w:val="bullet"/>
      <w:lvlText w:val=""/>
      <w:lvlJc w:val="left"/>
      <w:pPr>
        <w:ind w:left="3307" w:hanging="360"/>
      </w:pPr>
      <w:rPr>
        <w:rFonts w:ascii="Symbol" w:hAnsi="Symbol" w:hint="default"/>
      </w:rPr>
    </w:lvl>
    <w:lvl w:ilvl="4" w:tplc="04190003" w:tentative="1">
      <w:start w:val="1"/>
      <w:numFmt w:val="bullet"/>
      <w:lvlText w:val="o"/>
      <w:lvlJc w:val="left"/>
      <w:pPr>
        <w:ind w:left="4027" w:hanging="360"/>
      </w:pPr>
      <w:rPr>
        <w:rFonts w:ascii="Courier New" w:hAnsi="Courier New" w:cs="Courier New" w:hint="default"/>
      </w:rPr>
    </w:lvl>
    <w:lvl w:ilvl="5" w:tplc="04190005" w:tentative="1">
      <w:start w:val="1"/>
      <w:numFmt w:val="bullet"/>
      <w:lvlText w:val=""/>
      <w:lvlJc w:val="left"/>
      <w:pPr>
        <w:ind w:left="4747" w:hanging="360"/>
      </w:pPr>
      <w:rPr>
        <w:rFonts w:ascii="Wingdings" w:hAnsi="Wingdings" w:hint="default"/>
      </w:rPr>
    </w:lvl>
    <w:lvl w:ilvl="6" w:tplc="04190001" w:tentative="1">
      <w:start w:val="1"/>
      <w:numFmt w:val="bullet"/>
      <w:lvlText w:val=""/>
      <w:lvlJc w:val="left"/>
      <w:pPr>
        <w:ind w:left="5467" w:hanging="360"/>
      </w:pPr>
      <w:rPr>
        <w:rFonts w:ascii="Symbol" w:hAnsi="Symbol" w:hint="default"/>
      </w:rPr>
    </w:lvl>
    <w:lvl w:ilvl="7" w:tplc="04190003" w:tentative="1">
      <w:start w:val="1"/>
      <w:numFmt w:val="bullet"/>
      <w:lvlText w:val="o"/>
      <w:lvlJc w:val="left"/>
      <w:pPr>
        <w:ind w:left="6187" w:hanging="360"/>
      </w:pPr>
      <w:rPr>
        <w:rFonts w:ascii="Courier New" w:hAnsi="Courier New" w:cs="Courier New" w:hint="default"/>
      </w:rPr>
    </w:lvl>
    <w:lvl w:ilvl="8" w:tplc="04190005" w:tentative="1">
      <w:start w:val="1"/>
      <w:numFmt w:val="bullet"/>
      <w:lvlText w:val=""/>
      <w:lvlJc w:val="left"/>
      <w:pPr>
        <w:ind w:left="6907" w:hanging="360"/>
      </w:pPr>
      <w:rPr>
        <w:rFonts w:ascii="Wingdings" w:hAnsi="Wingdings" w:hint="default"/>
      </w:rPr>
    </w:lvl>
  </w:abstractNum>
  <w:abstractNum w:abstractNumId="54">
    <w:nsid w:val="7A544DAE"/>
    <w:multiLevelType w:val="hybridMultilevel"/>
    <w:tmpl w:val="FDF44654"/>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55">
    <w:nsid w:val="7C18032F"/>
    <w:multiLevelType w:val="hybridMultilevel"/>
    <w:tmpl w:val="3080165E"/>
    <w:lvl w:ilvl="0" w:tplc="0419000F">
      <w:start w:val="1"/>
      <w:numFmt w:val="decimal"/>
      <w:lvlText w:val="%1."/>
      <w:lvlJc w:val="left"/>
      <w:pPr>
        <w:ind w:left="1162" w:hanging="878"/>
      </w:pPr>
      <w:rPr>
        <w:rFonts w:hint="default"/>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56">
    <w:nsid w:val="7D322C74"/>
    <w:multiLevelType w:val="hybridMultilevel"/>
    <w:tmpl w:val="93D4B514"/>
    <w:lvl w:ilvl="0" w:tplc="74288D7A">
      <w:start w:val="1"/>
      <w:numFmt w:val="decimal"/>
      <w:lvlText w:val="%1."/>
      <w:lvlJc w:val="left"/>
      <w:pPr>
        <w:ind w:left="1162" w:hanging="360"/>
      </w:pPr>
      <w:rPr>
        <w:b/>
      </w:r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num w:numId="1">
    <w:abstractNumId w:val="6"/>
  </w:num>
  <w:num w:numId="2">
    <w:abstractNumId w:val="22"/>
  </w:num>
  <w:num w:numId="3">
    <w:abstractNumId w:val="8"/>
  </w:num>
  <w:num w:numId="4">
    <w:abstractNumId w:val="29"/>
  </w:num>
  <w:num w:numId="5">
    <w:abstractNumId w:val="11"/>
  </w:num>
  <w:num w:numId="6">
    <w:abstractNumId w:val="5"/>
  </w:num>
  <w:num w:numId="7">
    <w:abstractNumId w:val="47"/>
  </w:num>
  <w:num w:numId="8">
    <w:abstractNumId w:val="56"/>
  </w:num>
  <w:num w:numId="9">
    <w:abstractNumId w:val="46"/>
  </w:num>
  <w:num w:numId="10">
    <w:abstractNumId w:val="7"/>
  </w:num>
  <w:num w:numId="11">
    <w:abstractNumId w:val="12"/>
  </w:num>
  <w:num w:numId="12">
    <w:abstractNumId w:val="24"/>
  </w:num>
  <w:num w:numId="13">
    <w:abstractNumId w:val="28"/>
  </w:num>
  <w:num w:numId="14">
    <w:abstractNumId w:val="10"/>
  </w:num>
  <w:num w:numId="15">
    <w:abstractNumId w:val="1"/>
  </w:num>
  <w:num w:numId="16">
    <w:abstractNumId w:val="2"/>
  </w:num>
  <w:num w:numId="17">
    <w:abstractNumId w:val="3"/>
  </w:num>
  <w:num w:numId="18">
    <w:abstractNumId w:val="31"/>
  </w:num>
  <w:num w:numId="19">
    <w:abstractNumId w:val="51"/>
  </w:num>
  <w:num w:numId="20">
    <w:abstractNumId w:val="38"/>
  </w:num>
  <w:num w:numId="21">
    <w:abstractNumId w:val="25"/>
  </w:num>
  <w:num w:numId="22">
    <w:abstractNumId w:val="36"/>
  </w:num>
  <w:num w:numId="23">
    <w:abstractNumId w:val="55"/>
  </w:num>
  <w:num w:numId="24">
    <w:abstractNumId w:val="53"/>
  </w:num>
  <w:num w:numId="25">
    <w:abstractNumId w:val="49"/>
  </w:num>
  <w:num w:numId="26">
    <w:abstractNumId w:val="14"/>
  </w:num>
  <w:num w:numId="27">
    <w:abstractNumId w:val="45"/>
  </w:num>
  <w:num w:numId="28">
    <w:abstractNumId w:val="19"/>
  </w:num>
  <w:num w:numId="29">
    <w:abstractNumId w:val="0"/>
  </w:num>
  <w:num w:numId="30">
    <w:abstractNumId w:val="54"/>
  </w:num>
  <w:num w:numId="31">
    <w:abstractNumId w:val="16"/>
  </w:num>
  <w:num w:numId="32">
    <w:abstractNumId w:val="52"/>
  </w:num>
  <w:num w:numId="33">
    <w:abstractNumId w:val="32"/>
  </w:num>
  <w:num w:numId="34">
    <w:abstractNumId w:val="9"/>
  </w:num>
  <w:num w:numId="35">
    <w:abstractNumId w:val="33"/>
  </w:num>
  <w:num w:numId="36">
    <w:abstractNumId w:val="17"/>
  </w:num>
  <w:num w:numId="37">
    <w:abstractNumId w:val="40"/>
  </w:num>
  <w:num w:numId="38">
    <w:abstractNumId w:val="21"/>
  </w:num>
  <w:num w:numId="39">
    <w:abstractNumId w:val="50"/>
  </w:num>
  <w:num w:numId="40">
    <w:abstractNumId w:val="34"/>
  </w:num>
  <w:num w:numId="41">
    <w:abstractNumId w:val="48"/>
  </w:num>
  <w:num w:numId="42">
    <w:abstractNumId w:val="42"/>
  </w:num>
  <w:num w:numId="43">
    <w:abstractNumId w:val="35"/>
  </w:num>
  <w:num w:numId="44">
    <w:abstractNumId w:val="13"/>
  </w:num>
  <w:num w:numId="45">
    <w:abstractNumId w:val="26"/>
  </w:num>
  <w:num w:numId="46">
    <w:abstractNumId w:val="15"/>
  </w:num>
  <w:num w:numId="47">
    <w:abstractNumId w:val="4"/>
  </w:num>
  <w:num w:numId="48">
    <w:abstractNumId w:val="23"/>
  </w:num>
  <w:num w:numId="49">
    <w:abstractNumId w:val="44"/>
  </w:num>
  <w:num w:numId="50">
    <w:abstractNumId w:val="30"/>
  </w:num>
  <w:num w:numId="51">
    <w:abstractNumId w:val="20"/>
  </w:num>
  <w:num w:numId="52">
    <w:abstractNumId w:val="18"/>
  </w:num>
  <w:num w:numId="53">
    <w:abstractNumId w:val="27"/>
  </w:num>
  <w:num w:numId="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9"/>
  </w:num>
  <w:num w:numId="56">
    <w:abstractNumId w:val="37"/>
  </w:num>
  <w:num w:numId="57">
    <w:abstractNumId w:val="4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380"/>
    <w:rsid w:val="00477036"/>
    <w:rsid w:val="005313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432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380"/>
    <w:pPr>
      <w:ind w:firstLine="0"/>
      <w:jc w:val="left"/>
    </w:pPr>
    <w:rPr>
      <w:rFonts w:ascii="Times New Roman" w:eastAsia="Times New Roman" w:hAnsi="Times New Roman" w:cs="Times New Roman"/>
      <w:sz w:val="24"/>
      <w:szCs w:val="24"/>
      <w:lang w:eastAsia="ru-RU"/>
    </w:rPr>
  </w:style>
  <w:style w:type="paragraph" w:styleId="1">
    <w:name w:val="heading 1"/>
    <w:aliases w:val="Заголовок 1 Знак Знак Знак"/>
    <w:basedOn w:val="a"/>
    <w:next w:val="a"/>
    <w:link w:val="11"/>
    <w:qFormat/>
    <w:rsid w:val="00531380"/>
    <w:pPr>
      <w:keepNext/>
      <w:spacing w:after="120"/>
      <w:jc w:val="both"/>
      <w:outlineLvl w:val="0"/>
    </w:pPr>
    <w:rPr>
      <w:rFonts w:cs="Arial"/>
      <w:b/>
      <w:bCs/>
      <w:caps/>
      <w:kern w:val="28"/>
      <w:szCs w:val="32"/>
      <w:lang w:eastAsia="ar-SA"/>
    </w:rPr>
  </w:style>
  <w:style w:type="paragraph" w:styleId="2">
    <w:name w:val="heading 2"/>
    <w:aliases w:val="Знак2 Знак, Знак2,ГЛАВА,Знак2 Знак Знак Знак Знак,Знак2 Знак1 Знак,Заголовок 2 Знак1 Знак,Заголовок 2 Знак Знак Знак,Знак2 Знак2,Знак2 Знак1 Знак Знак, Знак2 Знак Знак Знак, Знак2 Знак1,Знак2 Знак Знак Знак,Знак2 Знак1,Заголовок 2 Знак Знак"/>
    <w:basedOn w:val="a"/>
    <w:next w:val="a"/>
    <w:link w:val="20"/>
    <w:autoRedefine/>
    <w:qFormat/>
    <w:rsid w:val="00531380"/>
    <w:pPr>
      <w:keepNext/>
      <w:spacing w:before="120" w:line="276" w:lineRule="auto"/>
      <w:jc w:val="both"/>
      <w:outlineLvl w:val="1"/>
    </w:pPr>
    <w:rPr>
      <w:rFonts w:ascii="Times New Roman Полужирный" w:hAnsi="Times New Roman Полужирный" w:cs="Arial"/>
      <w:b/>
      <w:bCs/>
      <w:iCs/>
      <w:szCs w:val="28"/>
      <w:lang w:eastAsia="en-US"/>
    </w:rPr>
  </w:style>
  <w:style w:type="paragraph" w:styleId="3">
    <w:name w:val="heading 3"/>
    <w:aliases w:val="ПодЗаголовок,Знак3 Знак, Знак, Знак3,Подраздел,Знак3 Знак Знак Знак Знак,Знак3 Знак1,Знак3 Знак Знак Знак Знак Знак, Знак3 Знак Знак Знак,Знак3 Знак Знак Знак,Заголовок 31,Знак14 Знак"/>
    <w:basedOn w:val="a"/>
    <w:next w:val="a"/>
    <w:link w:val="30"/>
    <w:qFormat/>
    <w:rsid w:val="00531380"/>
    <w:pPr>
      <w:keepNext/>
      <w:spacing w:before="240" w:after="240"/>
      <w:jc w:val="both"/>
      <w:outlineLvl w:val="2"/>
    </w:pPr>
    <w:rPr>
      <w:rFonts w:cs="Arial"/>
      <w:b/>
      <w:bCs/>
      <w:sz w:val="26"/>
      <w:szCs w:val="26"/>
    </w:rPr>
  </w:style>
  <w:style w:type="paragraph" w:styleId="4">
    <w:name w:val="heading 4"/>
    <w:basedOn w:val="a"/>
    <w:next w:val="a"/>
    <w:link w:val="40"/>
    <w:qFormat/>
    <w:rsid w:val="00531380"/>
    <w:pPr>
      <w:keepNext/>
      <w:spacing w:before="240" w:after="60"/>
      <w:outlineLvl w:val="3"/>
    </w:pPr>
    <w:rPr>
      <w:b/>
      <w:bCs/>
      <w:sz w:val="28"/>
      <w:szCs w:val="28"/>
      <w:lang w:eastAsia="ar-SA"/>
    </w:rPr>
  </w:style>
  <w:style w:type="paragraph" w:styleId="5">
    <w:name w:val="heading 5"/>
    <w:basedOn w:val="a"/>
    <w:next w:val="a"/>
    <w:link w:val="50"/>
    <w:qFormat/>
    <w:rsid w:val="00531380"/>
    <w:pPr>
      <w:spacing w:before="240" w:after="60"/>
      <w:outlineLvl w:val="4"/>
    </w:pPr>
    <w:rPr>
      <w:b/>
      <w:bCs/>
      <w:i/>
      <w:iCs/>
      <w:sz w:val="26"/>
      <w:szCs w:val="26"/>
      <w:lang w:eastAsia="ar-SA"/>
    </w:rPr>
  </w:style>
  <w:style w:type="paragraph" w:styleId="6">
    <w:name w:val="heading 6"/>
    <w:basedOn w:val="a"/>
    <w:next w:val="a0"/>
    <w:link w:val="60"/>
    <w:qFormat/>
    <w:rsid w:val="00531380"/>
    <w:pPr>
      <w:keepNext/>
      <w:tabs>
        <w:tab w:val="num" w:pos="0"/>
      </w:tabs>
      <w:suppressAutoHyphens/>
      <w:spacing w:before="60" w:after="60" w:line="276" w:lineRule="auto"/>
      <w:contextualSpacing/>
      <w:jc w:val="both"/>
      <w:outlineLvl w:val="5"/>
    </w:pPr>
    <w:rPr>
      <w:rFonts w:ascii="Liberation Sans" w:eastAsia="Microsoft YaHei" w:hAnsi="Liberation Sans"/>
      <w:b/>
      <w:bCs/>
      <w:i/>
      <w:iCs/>
      <w:lang w:val="x-none" w:eastAsia="zh-CN"/>
    </w:rPr>
  </w:style>
  <w:style w:type="paragraph" w:styleId="7">
    <w:name w:val="heading 7"/>
    <w:aliases w:val="Заголовок x.x"/>
    <w:basedOn w:val="a"/>
    <w:next w:val="a"/>
    <w:link w:val="70"/>
    <w:qFormat/>
    <w:rsid w:val="00531380"/>
    <w:pPr>
      <w:spacing w:before="240" w:after="60"/>
      <w:outlineLvl w:val="6"/>
    </w:pPr>
  </w:style>
  <w:style w:type="paragraph" w:styleId="8">
    <w:name w:val="heading 8"/>
    <w:basedOn w:val="a"/>
    <w:next w:val="a0"/>
    <w:link w:val="80"/>
    <w:qFormat/>
    <w:rsid w:val="00531380"/>
    <w:pPr>
      <w:keepNext/>
      <w:tabs>
        <w:tab w:val="num" w:pos="0"/>
      </w:tabs>
      <w:suppressAutoHyphens/>
      <w:spacing w:before="60" w:after="60" w:line="276" w:lineRule="auto"/>
      <w:contextualSpacing/>
      <w:jc w:val="both"/>
      <w:outlineLvl w:val="7"/>
    </w:pPr>
    <w:rPr>
      <w:rFonts w:ascii="Liberation Sans" w:eastAsia="Microsoft YaHei" w:hAnsi="Liberation Sans"/>
      <w:b/>
      <w:bCs/>
      <w:i/>
      <w:iCs/>
      <w:sz w:val="22"/>
      <w:szCs w:val="22"/>
      <w:lang w:val="x-none" w:eastAsia="zh-CN"/>
    </w:rPr>
  </w:style>
  <w:style w:type="paragraph" w:styleId="9">
    <w:name w:val="heading 9"/>
    <w:basedOn w:val="a"/>
    <w:next w:val="a0"/>
    <w:link w:val="90"/>
    <w:qFormat/>
    <w:rsid w:val="00531380"/>
    <w:pPr>
      <w:keepNext/>
      <w:tabs>
        <w:tab w:val="num" w:pos="0"/>
      </w:tabs>
      <w:suppressAutoHyphens/>
      <w:spacing w:before="60" w:after="60" w:line="276" w:lineRule="auto"/>
      <w:contextualSpacing/>
      <w:jc w:val="both"/>
      <w:outlineLvl w:val="8"/>
    </w:pPr>
    <w:rPr>
      <w:rFonts w:ascii="Liberation Sans" w:eastAsia="Microsoft YaHei" w:hAnsi="Liberation Sans"/>
      <w:b/>
      <w:bCs/>
      <w:sz w:val="21"/>
      <w:szCs w:val="21"/>
      <w:lang w:val="x-none"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w:basedOn w:val="a1"/>
    <w:link w:val="1"/>
    <w:rsid w:val="00531380"/>
    <w:rPr>
      <w:rFonts w:ascii="Times New Roman" w:eastAsia="Times New Roman" w:hAnsi="Times New Roman" w:cs="Arial"/>
      <w:b/>
      <w:bCs/>
      <w:caps/>
      <w:kern w:val="28"/>
      <w:sz w:val="24"/>
      <w:szCs w:val="32"/>
      <w:lang w:eastAsia="ar-SA"/>
    </w:rPr>
  </w:style>
  <w:style w:type="character" w:customStyle="1" w:styleId="20">
    <w:name w:val="Заголовок 2 Знак"/>
    <w:aliases w:val="Знак2 Знак Знак, Знак2 Знак,ГЛАВА Знак,Знак2 Знак Знак Знак Знак Знак,Знак2 Знак1 Знак Знак1,Заголовок 2 Знак1 Знак Знак,Заголовок 2 Знак Знак Знак Знак,Знак2 Знак2 Знак,Знак2 Знак1 Знак Знак Знак, Знак2 Знак Знак Знак Знак"/>
    <w:basedOn w:val="a1"/>
    <w:link w:val="2"/>
    <w:rsid w:val="00531380"/>
    <w:rPr>
      <w:rFonts w:ascii="Times New Roman Полужирный" w:eastAsia="Times New Roman" w:hAnsi="Times New Roman Полужирный" w:cs="Arial"/>
      <w:b/>
      <w:bCs/>
      <w:iCs/>
      <w:sz w:val="24"/>
      <w:szCs w:val="28"/>
    </w:rPr>
  </w:style>
  <w:style w:type="character" w:customStyle="1" w:styleId="30">
    <w:name w:val="Заголовок 3 Знак"/>
    <w:aliases w:val="ПодЗаголовок Знак,Знак3 Знак Знак, Знак Знак, Знак3 Знак,Подраздел Знак,Знак3 Знак Знак Знак Знак Знак1,Знак3 Знак1 Знак,Знак3 Знак Знак Знак Знак Знак Знак, Знак3 Знак Знак Знак Знак,Знак3 Знак Знак Знак Знак1,Заголовок 31 Знак"/>
    <w:basedOn w:val="a1"/>
    <w:link w:val="3"/>
    <w:rsid w:val="00531380"/>
    <w:rPr>
      <w:rFonts w:ascii="Times New Roman" w:eastAsia="Times New Roman" w:hAnsi="Times New Roman" w:cs="Arial"/>
      <w:b/>
      <w:bCs/>
      <w:sz w:val="26"/>
      <w:szCs w:val="26"/>
      <w:lang w:eastAsia="ru-RU"/>
    </w:rPr>
  </w:style>
  <w:style w:type="character" w:customStyle="1" w:styleId="40">
    <w:name w:val="Заголовок 4 Знак"/>
    <w:basedOn w:val="a1"/>
    <w:link w:val="4"/>
    <w:rsid w:val="00531380"/>
    <w:rPr>
      <w:rFonts w:ascii="Times New Roman" w:eastAsia="Times New Roman" w:hAnsi="Times New Roman" w:cs="Times New Roman"/>
      <w:b/>
      <w:bCs/>
      <w:sz w:val="28"/>
      <w:szCs w:val="28"/>
      <w:lang w:eastAsia="ar-SA"/>
    </w:rPr>
  </w:style>
  <w:style w:type="character" w:customStyle="1" w:styleId="50">
    <w:name w:val="Заголовок 5 Знак"/>
    <w:basedOn w:val="a1"/>
    <w:link w:val="5"/>
    <w:rsid w:val="00531380"/>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531380"/>
    <w:rPr>
      <w:rFonts w:ascii="Liberation Sans" w:eastAsia="Microsoft YaHei" w:hAnsi="Liberation Sans" w:cs="Times New Roman"/>
      <w:b/>
      <w:bCs/>
      <w:i/>
      <w:iCs/>
      <w:sz w:val="24"/>
      <w:szCs w:val="24"/>
      <w:lang w:val="x-none" w:eastAsia="zh-CN"/>
    </w:rPr>
  </w:style>
  <w:style w:type="character" w:customStyle="1" w:styleId="70">
    <w:name w:val="Заголовок 7 Знак"/>
    <w:aliases w:val="Заголовок x.x Знак"/>
    <w:basedOn w:val="a1"/>
    <w:link w:val="7"/>
    <w:rsid w:val="00531380"/>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531380"/>
    <w:rPr>
      <w:rFonts w:ascii="Liberation Sans" w:eastAsia="Microsoft YaHei" w:hAnsi="Liberation Sans" w:cs="Times New Roman"/>
      <w:b/>
      <w:bCs/>
      <w:i/>
      <w:iCs/>
      <w:lang w:val="x-none" w:eastAsia="zh-CN"/>
    </w:rPr>
  </w:style>
  <w:style w:type="character" w:customStyle="1" w:styleId="90">
    <w:name w:val="Заголовок 9 Знак"/>
    <w:basedOn w:val="a1"/>
    <w:link w:val="9"/>
    <w:rsid w:val="00531380"/>
    <w:rPr>
      <w:rFonts w:ascii="Liberation Sans" w:eastAsia="Microsoft YaHei" w:hAnsi="Liberation Sans" w:cs="Times New Roman"/>
      <w:b/>
      <w:bCs/>
      <w:sz w:val="21"/>
      <w:szCs w:val="21"/>
      <w:lang w:val="x-none" w:eastAsia="zh-CN"/>
    </w:rPr>
  </w:style>
  <w:style w:type="paragraph" w:customStyle="1" w:styleId="51">
    <w:name w:val="Знак Знак5"/>
    <w:basedOn w:val="a"/>
    <w:rsid w:val="00531380"/>
    <w:pPr>
      <w:spacing w:before="100" w:beforeAutospacing="1" w:after="100" w:afterAutospacing="1" w:line="480" w:lineRule="atLeast"/>
      <w:ind w:firstLine="851"/>
      <w:jc w:val="both"/>
    </w:pPr>
    <w:rPr>
      <w:rFonts w:ascii="Tahoma" w:hAnsi="Tahoma" w:cs="Tahoma"/>
      <w:sz w:val="20"/>
      <w:szCs w:val="20"/>
      <w:lang w:val="en-US" w:eastAsia="en-US"/>
    </w:rPr>
  </w:style>
  <w:style w:type="paragraph" w:customStyle="1" w:styleId="Char">
    <w:name w:val="Char Знак"/>
    <w:basedOn w:val="a"/>
    <w:rsid w:val="00531380"/>
    <w:pPr>
      <w:spacing w:before="100" w:beforeAutospacing="1" w:after="100" w:afterAutospacing="1" w:line="480" w:lineRule="atLeast"/>
      <w:ind w:firstLine="851"/>
      <w:jc w:val="both"/>
    </w:pPr>
    <w:rPr>
      <w:rFonts w:ascii="Tahoma" w:hAnsi="Tahoma" w:cs="Tahoma"/>
      <w:sz w:val="20"/>
      <w:szCs w:val="20"/>
      <w:lang w:val="en-US" w:eastAsia="en-US"/>
    </w:rPr>
  </w:style>
  <w:style w:type="paragraph" w:styleId="a4">
    <w:name w:val="header"/>
    <w:basedOn w:val="a"/>
    <w:link w:val="a5"/>
    <w:uiPriority w:val="99"/>
    <w:rsid w:val="00531380"/>
    <w:pPr>
      <w:tabs>
        <w:tab w:val="center" w:pos="4677"/>
        <w:tab w:val="right" w:pos="9355"/>
      </w:tabs>
    </w:pPr>
  </w:style>
  <w:style w:type="character" w:customStyle="1" w:styleId="a5">
    <w:name w:val="Верхний колонтитул Знак"/>
    <w:basedOn w:val="a1"/>
    <w:link w:val="a4"/>
    <w:uiPriority w:val="99"/>
    <w:rsid w:val="00531380"/>
    <w:rPr>
      <w:rFonts w:ascii="Times New Roman" w:eastAsia="Times New Roman" w:hAnsi="Times New Roman" w:cs="Times New Roman"/>
      <w:sz w:val="24"/>
      <w:szCs w:val="24"/>
      <w:lang w:eastAsia="ru-RU"/>
    </w:rPr>
  </w:style>
  <w:style w:type="paragraph" w:styleId="a6">
    <w:name w:val="footer"/>
    <w:basedOn w:val="a"/>
    <w:link w:val="a7"/>
    <w:uiPriority w:val="99"/>
    <w:rsid w:val="00531380"/>
    <w:pPr>
      <w:tabs>
        <w:tab w:val="center" w:pos="4677"/>
        <w:tab w:val="right" w:pos="9355"/>
      </w:tabs>
    </w:pPr>
  </w:style>
  <w:style w:type="character" w:customStyle="1" w:styleId="a7">
    <w:name w:val="Нижний колонтитул Знак"/>
    <w:basedOn w:val="a1"/>
    <w:link w:val="a6"/>
    <w:uiPriority w:val="99"/>
    <w:rsid w:val="00531380"/>
    <w:rPr>
      <w:rFonts w:ascii="Times New Roman" w:eastAsia="Times New Roman" w:hAnsi="Times New Roman" w:cs="Times New Roman"/>
      <w:sz w:val="24"/>
      <w:szCs w:val="24"/>
      <w:lang w:eastAsia="ru-RU"/>
    </w:rPr>
  </w:style>
  <w:style w:type="paragraph" w:customStyle="1" w:styleId="a8">
    <w:name w:val="Знак"/>
    <w:basedOn w:val="a"/>
    <w:rsid w:val="00531380"/>
    <w:pPr>
      <w:spacing w:after="160" w:line="240" w:lineRule="exact"/>
    </w:pPr>
    <w:rPr>
      <w:rFonts w:ascii="Verdana" w:hAnsi="Verdana"/>
      <w:lang w:val="en-US" w:eastAsia="en-US"/>
    </w:rPr>
  </w:style>
  <w:style w:type="paragraph" w:styleId="a9">
    <w:name w:val="Body Text Indent"/>
    <w:basedOn w:val="a"/>
    <w:link w:val="aa"/>
    <w:rsid w:val="00531380"/>
    <w:pPr>
      <w:spacing w:after="120"/>
      <w:ind w:left="283"/>
    </w:pPr>
  </w:style>
  <w:style w:type="character" w:customStyle="1" w:styleId="aa">
    <w:name w:val="Основной текст с отступом Знак"/>
    <w:basedOn w:val="a1"/>
    <w:link w:val="a9"/>
    <w:rsid w:val="00531380"/>
    <w:rPr>
      <w:rFonts w:ascii="Times New Roman" w:eastAsia="Times New Roman" w:hAnsi="Times New Roman" w:cs="Times New Roman"/>
      <w:sz w:val="24"/>
      <w:szCs w:val="24"/>
      <w:lang w:eastAsia="ru-RU"/>
    </w:rPr>
  </w:style>
  <w:style w:type="paragraph" w:customStyle="1" w:styleId="ConsNormal">
    <w:name w:val="ConsNormal"/>
    <w:link w:val="ConsNormal0"/>
    <w:qFormat/>
    <w:rsid w:val="00531380"/>
    <w:pPr>
      <w:widowControl w:val="0"/>
      <w:autoSpaceDE w:val="0"/>
      <w:autoSpaceDN w:val="0"/>
      <w:adjustRightInd w:val="0"/>
      <w:ind w:right="19772" w:firstLine="720"/>
      <w:jc w:val="left"/>
    </w:pPr>
    <w:rPr>
      <w:rFonts w:ascii="Arial" w:eastAsia="Times New Roman" w:hAnsi="Arial" w:cs="Arial"/>
      <w:sz w:val="20"/>
      <w:szCs w:val="20"/>
      <w:lang w:eastAsia="ru-RU"/>
    </w:rPr>
  </w:style>
  <w:style w:type="character" w:customStyle="1" w:styleId="ConsNormal0">
    <w:name w:val="ConsNormal Знак"/>
    <w:link w:val="ConsNormal"/>
    <w:rsid w:val="00531380"/>
    <w:rPr>
      <w:rFonts w:ascii="Arial" w:eastAsia="Times New Roman" w:hAnsi="Arial" w:cs="Arial"/>
      <w:sz w:val="20"/>
      <w:szCs w:val="20"/>
      <w:lang w:eastAsia="ru-RU"/>
    </w:rPr>
  </w:style>
  <w:style w:type="paragraph" w:customStyle="1" w:styleId="12">
    <w:name w:val="Знак1"/>
    <w:basedOn w:val="a"/>
    <w:rsid w:val="00531380"/>
    <w:pPr>
      <w:spacing w:after="160" w:line="240" w:lineRule="exact"/>
    </w:pPr>
    <w:rPr>
      <w:rFonts w:ascii="Verdana" w:hAnsi="Verdana"/>
      <w:lang w:val="en-US" w:eastAsia="en-US"/>
    </w:rPr>
  </w:style>
  <w:style w:type="paragraph" w:styleId="21">
    <w:name w:val="Body Text Indent 2"/>
    <w:basedOn w:val="a"/>
    <w:link w:val="22"/>
    <w:rsid w:val="00531380"/>
    <w:pPr>
      <w:spacing w:after="120" w:line="480" w:lineRule="auto"/>
      <w:ind w:left="283"/>
    </w:pPr>
  </w:style>
  <w:style w:type="character" w:customStyle="1" w:styleId="22">
    <w:name w:val="Основной текст с отступом 2 Знак"/>
    <w:basedOn w:val="a1"/>
    <w:link w:val="21"/>
    <w:rsid w:val="00531380"/>
    <w:rPr>
      <w:rFonts w:ascii="Times New Roman" w:eastAsia="Times New Roman" w:hAnsi="Times New Roman" w:cs="Times New Roman"/>
      <w:sz w:val="24"/>
      <w:szCs w:val="24"/>
      <w:lang w:eastAsia="ru-RU"/>
    </w:rPr>
  </w:style>
  <w:style w:type="paragraph" w:customStyle="1" w:styleId="ConsPlusTitle">
    <w:name w:val="ConsPlusTitle"/>
    <w:rsid w:val="00531380"/>
    <w:pPr>
      <w:widowControl w:val="0"/>
      <w:autoSpaceDE w:val="0"/>
      <w:autoSpaceDN w:val="0"/>
      <w:adjustRightInd w:val="0"/>
      <w:ind w:firstLine="0"/>
      <w:jc w:val="left"/>
    </w:pPr>
    <w:rPr>
      <w:rFonts w:ascii="Times New Roman" w:eastAsia="Times New Roman" w:hAnsi="Times New Roman" w:cs="Times New Roman"/>
      <w:b/>
      <w:bCs/>
      <w:sz w:val="24"/>
      <w:szCs w:val="24"/>
      <w:lang w:eastAsia="ru-RU"/>
    </w:rPr>
  </w:style>
  <w:style w:type="character" w:styleId="ab">
    <w:name w:val="Hyperlink"/>
    <w:uiPriority w:val="99"/>
    <w:rsid w:val="00531380"/>
    <w:rPr>
      <w:color w:val="0000FF"/>
      <w:u w:val="single"/>
    </w:rPr>
  </w:style>
  <w:style w:type="paragraph" w:styleId="13">
    <w:name w:val="toc 1"/>
    <w:basedOn w:val="1"/>
    <w:next w:val="a"/>
    <w:autoRedefine/>
    <w:uiPriority w:val="39"/>
    <w:rsid w:val="00531380"/>
    <w:pPr>
      <w:spacing w:before="120" w:after="0" w:line="300" w:lineRule="auto"/>
    </w:pPr>
    <w:rPr>
      <w:b w:val="0"/>
      <w:bCs w:val="0"/>
      <w:noProof/>
      <w:szCs w:val="20"/>
    </w:rPr>
  </w:style>
  <w:style w:type="paragraph" w:styleId="23">
    <w:name w:val="toc 2"/>
    <w:basedOn w:val="a"/>
    <w:next w:val="a"/>
    <w:autoRedefine/>
    <w:uiPriority w:val="39"/>
    <w:rsid w:val="00531380"/>
    <w:pPr>
      <w:spacing w:line="300" w:lineRule="auto"/>
      <w:jc w:val="both"/>
    </w:pPr>
    <w:rPr>
      <w:rFonts w:cs="Arial"/>
      <w:noProof/>
      <w:szCs w:val="22"/>
    </w:rPr>
  </w:style>
  <w:style w:type="character" w:styleId="ac">
    <w:name w:val="page number"/>
    <w:basedOn w:val="a1"/>
    <w:rsid w:val="00531380"/>
  </w:style>
  <w:style w:type="paragraph" w:styleId="ad">
    <w:name w:val="Title"/>
    <w:basedOn w:val="a"/>
    <w:next w:val="a0"/>
    <w:link w:val="ae"/>
    <w:rsid w:val="00531380"/>
    <w:pPr>
      <w:keepNext/>
      <w:spacing w:before="240" w:after="120"/>
    </w:pPr>
    <w:rPr>
      <w:rFonts w:ascii="Arial" w:eastAsia="Lucida Sans Unicode" w:hAnsi="Arial" w:cs="Tahoma"/>
      <w:sz w:val="28"/>
      <w:szCs w:val="28"/>
      <w:lang w:eastAsia="ar-SA"/>
    </w:rPr>
  </w:style>
  <w:style w:type="character" w:customStyle="1" w:styleId="ae">
    <w:name w:val="Название Знак"/>
    <w:basedOn w:val="a1"/>
    <w:link w:val="ad"/>
    <w:rsid w:val="00531380"/>
    <w:rPr>
      <w:rFonts w:ascii="Arial" w:eastAsia="Lucida Sans Unicode" w:hAnsi="Arial" w:cs="Tahoma"/>
      <w:sz w:val="28"/>
      <w:szCs w:val="28"/>
      <w:lang w:eastAsia="ar-SA"/>
    </w:rPr>
  </w:style>
  <w:style w:type="paragraph" w:styleId="a0">
    <w:name w:val="Body Text"/>
    <w:basedOn w:val="a"/>
    <w:link w:val="af"/>
    <w:uiPriority w:val="99"/>
    <w:rsid w:val="00531380"/>
    <w:pPr>
      <w:spacing w:after="120"/>
    </w:pPr>
    <w:rPr>
      <w:lang w:eastAsia="ar-SA"/>
    </w:rPr>
  </w:style>
  <w:style w:type="character" w:customStyle="1" w:styleId="af">
    <w:name w:val="Основной текст Знак"/>
    <w:basedOn w:val="a1"/>
    <w:link w:val="a0"/>
    <w:uiPriority w:val="99"/>
    <w:rsid w:val="00531380"/>
    <w:rPr>
      <w:rFonts w:ascii="Times New Roman" w:eastAsia="Times New Roman" w:hAnsi="Times New Roman" w:cs="Times New Roman"/>
      <w:sz w:val="24"/>
      <w:szCs w:val="24"/>
      <w:lang w:eastAsia="ar-SA"/>
    </w:rPr>
  </w:style>
  <w:style w:type="paragraph" w:styleId="af0">
    <w:name w:val="List"/>
    <w:basedOn w:val="a0"/>
    <w:rsid w:val="00531380"/>
    <w:rPr>
      <w:rFonts w:cs="Tahoma"/>
    </w:rPr>
  </w:style>
  <w:style w:type="paragraph" w:customStyle="1" w:styleId="14">
    <w:name w:val="Название1"/>
    <w:basedOn w:val="a"/>
    <w:rsid w:val="00531380"/>
    <w:pPr>
      <w:suppressLineNumbers/>
      <w:spacing w:before="120" w:after="120"/>
    </w:pPr>
    <w:rPr>
      <w:rFonts w:cs="Tahoma"/>
      <w:i/>
      <w:iCs/>
      <w:lang w:eastAsia="ar-SA"/>
    </w:rPr>
  </w:style>
  <w:style w:type="paragraph" w:customStyle="1" w:styleId="15">
    <w:name w:val="Указатель1"/>
    <w:basedOn w:val="a"/>
    <w:rsid w:val="00531380"/>
    <w:pPr>
      <w:suppressLineNumbers/>
    </w:pPr>
    <w:rPr>
      <w:rFonts w:cs="Tahoma"/>
      <w:lang w:eastAsia="ar-SA"/>
    </w:rPr>
  </w:style>
  <w:style w:type="paragraph" w:customStyle="1" w:styleId="ConsPlusNormal">
    <w:name w:val="ConsPlusNormal"/>
    <w:link w:val="ConsPlusNormal1"/>
    <w:qFormat/>
    <w:rsid w:val="00531380"/>
    <w:pPr>
      <w:widowControl w:val="0"/>
      <w:suppressAutoHyphens/>
      <w:autoSpaceDE w:val="0"/>
      <w:ind w:firstLine="720"/>
      <w:jc w:val="left"/>
    </w:pPr>
    <w:rPr>
      <w:rFonts w:ascii="Arial" w:eastAsia="Times New Roman" w:hAnsi="Arial" w:cs="Arial"/>
      <w:sz w:val="24"/>
      <w:szCs w:val="24"/>
      <w:lang w:eastAsia="ar-SA"/>
    </w:rPr>
  </w:style>
  <w:style w:type="paragraph" w:customStyle="1" w:styleId="af1">
    <w:name w:val="основной"/>
    <w:basedOn w:val="a"/>
    <w:rsid w:val="00531380"/>
    <w:pPr>
      <w:keepNext/>
    </w:pPr>
    <w:rPr>
      <w:szCs w:val="20"/>
      <w:lang w:eastAsia="ar-SA"/>
    </w:rPr>
  </w:style>
  <w:style w:type="paragraph" w:customStyle="1" w:styleId="210">
    <w:name w:val="Основной текст 21"/>
    <w:basedOn w:val="a"/>
    <w:rsid w:val="00531380"/>
    <w:pPr>
      <w:spacing w:after="120" w:line="480" w:lineRule="auto"/>
    </w:pPr>
    <w:rPr>
      <w:lang w:eastAsia="ar-SA"/>
    </w:rPr>
  </w:style>
  <w:style w:type="paragraph" w:customStyle="1" w:styleId="31">
    <w:name w:val="Основной текст с отступом 31"/>
    <w:basedOn w:val="a"/>
    <w:rsid w:val="00531380"/>
    <w:pPr>
      <w:spacing w:after="120"/>
      <w:ind w:left="283"/>
    </w:pPr>
    <w:rPr>
      <w:sz w:val="16"/>
      <w:szCs w:val="16"/>
      <w:lang w:eastAsia="ar-SA"/>
    </w:rPr>
  </w:style>
  <w:style w:type="paragraph" w:customStyle="1" w:styleId="af2">
    <w:name w:val="Îáû÷íûé"/>
    <w:rsid w:val="00531380"/>
    <w:pPr>
      <w:widowControl w:val="0"/>
      <w:suppressAutoHyphens/>
      <w:ind w:firstLine="0"/>
      <w:jc w:val="left"/>
    </w:pPr>
    <w:rPr>
      <w:rFonts w:ascii="Times New Roman" w:eastAsia="Times New Roman" w:hAnsi="Times New Roman" w:cs="Times New Roman"/>
      <w:sz w:val="28"/>
      <w:szCs w:val="20"/>
      <w:lang w:eastAsia="ar-SA"/>
    </w:rPr>
  </w:style>
  <w:style w:type="paragraph" w:customStyle="1" w:styleId="Iauiue">
    <w:name w:val="Iau?iue"/>
    <w:rsid w:val="00531380"/>
    <w:pPr>
      <w:widowControl w:val="0"/>
      <w:suppressAutoHyphens/>
      <w:ind w:firstLine="0"/>
      <w:jc w:val="left"/>
    </w:pPr>
    <w:rPr>
      <w:rFonts w:ascii="Times New Roman" w:eastAsia="Times New Roman" w:hAnsi="Times New Roman" w:cs="Times New Roman"/>
      <w:sz w:val="20"/>
      <w:szCs w:val="20"/>
      <w:lang w:eastAsia="ar-SA"/>
    </w:rPr>
  </w:style>
  <w:style w:type="paragraph" w:customStyle="1" w:styleId="24">
    <w:name w:val="Îñíîâíîé òåêñò 2"/>
    <w:basedOn w:val="af2"/>
    <w:rsid w:val="00531380"/>
    <w:pPr>
      <w:ind w:firstLine="720"/>
      <w:jc w:val="both"/>
    </w:pPr>
    <w:rPr>
      <w:b/>
      <w:color w:val="000000"/>
      <w:sz w:val="24"/>
      <w:lang w:val="en-US"/>
    </w:rPr>
  </w:style>
  <w:style w:type="paragraph" w:customStyle="1" w:styleId="16">
    <w:name w:val="çàãîëîâîê 1"/>
    <w:basedOn w:val="af2"/>
    <w:next w:val="af2"/>
    <w:rsid w:val="00531380"/>
    <w:pPr>
      <w:keepNext/>
    </w:pPr>
  </w:style>
  <w:style w:type="paragraph" w:customStyle="1" w:styleId="Iniiaiieoaenonionooiii2">
    <w:name w:val="Iniiaiie oaeno n ionooiii 2"/>
    <w:basedOn w:val="Iauiue"/>
    <w:rsid w:val="00531380"/>
    <w:pPr>
      <w:widowControl/>
      <w:ind w:firstLine="284"/>
      <w:jc w:val="both"/>
    </w:pPr>
    <w:rPr>
      <w:rFonts w:ascii="Peterburg" w:hAnsi="Peterburg"/>
    </w:rPr>
  </w:style>
  <w:style w:type="paragraph" w:customStyle="1" w:styleId="nienie">
    <w:name w:val="nienie"/>
    <w:basedOn w:val="Iauiue"/>
    <w:rsid w:val="00531380"/>
    <w:pPr>
      <w:keepLines/>
      <w:ind w:left="709" w:hanging="284"/>
      <w:jc w:val="both"/>
    </w:pPr>
    <w:rPr>
      <w:rFonts w:ascii="Peterburg" w:hAnsi="Peterburg"/>
      <w:sz w:val="24"/>
    </w:rPr>
  </w:style>
  <w:style w:type="paragraph" w:customStyle="1" w:styleId="af3">
    <w:name w:val="Îñíîâíîé òåêñò"/>
    <w:basedOn w:val="af2"/>
    <w:rsid w:val="00531380"/>
    <w:pPr>
      <w:tabs>
        <w:tab w:val="left" w:leader="dot" w:pos="9072"/>
      </w:tabs>
      <w:jc w:val="both"/>
    </w:pPr>
    <w:rPr>
      <w:b/>
      <w:sz w:val="24"/>
    </w:rPr>
  </w:style>
  <w:style w:type="paragraph" w:customStyle="1" w:styleId="caaieiaie2">
    <w:name w:val="caaieiaie 2"/>
    <w:basedOn w:val="Iauiue"/>
    <w:next w:val="Iauiue"/>
    <w:rsid w:val="00531380"/>
    <w:pPr>
      <w:keepNext/>
      <w:keepLines/>
      <w:spacing w:before="240" w:after="60"/>
      <w:jc w:val="center"/>
    </w:pPr>
    <w:rPr>
      <w:rFonts w:ascii="Peterburg" w:hAnsi="Peterburg"/>
      <w:b/>
      <w:sz w:val="24"/>
    </w:rPr>
  </w:style>
  <w:style w:type="paragraph" w:customStyle="1" w:styleId="Heading">
    <w:name w:val="Heading"/>
    <w:rsid w:val="00531380"/>
    <w:pPr>
      <w:suppressAutoHyphens/>
      <w:ind w:firstLine="0"/>
      <w:jc w:val="left"/>
    </w:pPr>
    <w:rPr>
      <w:rFonts w:ascii="Arial" w:eastAsia="Times New Roman" w:hAnsi="Arial" w:cs="Times New Roman"/>
      <w:b/>
      <w:szCs w:val="20"/>
      <w:lang w:eastAsia="ar-SA"/>
    </w:rPr>
  </w:style>
  <w:style w:type="paragraph" w:customStyle="1" w:styleId="17">
    <w:name w:val="Схема документа1"/>
    <w:basedOn w:val="a"/>
    <w:rsid w:val="00531380"/>
    <w:pPr>
      <w:shd w:val="clear" w:color="auto" w:fill="000080"/>
    </w:pPr>
    <w:rPr>
      <w:rFonts w:ascii="Tahoma" w:hAnsi="Tahoma" w:cs="Tahoma"/>
      <w:sz w:val="20"/>
      <w:szCs w:val="20"/>
      <w:lang w:eastAsia="ar-SA"/>
    </w:rPr>
  </w:style>
  <w:style w:type="paragraph" w:customStyle="1" w:styleId="32">
    <w:name w:val="Основной текст с отступом 32"/>
    <w:basedOn w:val="a"/>
    <w:rsid w:val="00531380"/>
    <w:pPr>
      <w:tabs>
        <w:tab w:val="left" w:pos="709"/>
      </w:tabs>
      <w:ind w:firstLine="709"/>
      <w:jc w:val="both"/>
    </w:pPr>
    <w:rPr>
      <w:rFonts w:ascii="TimesET" w:eastAsia="TimesET" w:hAnsi="TimesET"/>
      <w:szCs w:val="20"/>
      <w:lang w:eastAsia="ar-SA"/>
    </w:rPr>
  </w:style>
  <w:style w:type="paragraph" w:customStyle="1" w:styleId="txt">
    <w:name w:val="txt"/>
    <w:basedOn w:val="a"/>
    <w:rsid w:val="00531380"/>
    <w:pPr>
      <w:spacing w:before="15" w:after="15"/>
      <w:ind w:left="15" w:right="15"/>
      <w:jc w:val="both"/>
    </w:pPr>
    <w:rPr>
      <w:rFonts w:ascii="Verdana" w:hAnsi="Verdana"/>
      <w:color w:val="000000"/>
      <w:sz w:val="17"/>
      <w:szCs w:val="17"/>
      <w:lang w:eastAsia="ar-SA"/>
    </w:rPr>
  </w:style>
  <w:style w:type="paragraph" w:customStyle="1" w:styleId="18">
    <w:name w:val="Текст1"/>
    <w:basedOn w:val="a"/>
    <w:rsid w:val="00531380"/>
    <w:rPr>
      <w:rFonts w:ascii="Courier New" w:hAnsi="Courier New" w:cs="Courier New"/>
      <w:sz w:val="20"/>
      <w:szCs w:val="20"/>
      <w:lang w:eastAsia="ar-SA"/>
    </w:rPr>
  </w:style>
  <w:style w:type="paragraph" w:customStyle="1" w:styleId="19">
    <w:name w:val="Текст примечания1"/>
    <w:basedOn w:val="a"/>
    <w:rsid w:val="00531380"/>
    <w:rPr>
      <w:sz w:val="20"/>
      <w:szCs w:val="20"/>
      <w:lang w:eastAsia="ar-SA"/>
    </w:rPr>
  </w:style>
  <w:style w:type="paragraph" w:styleId="af4">
    <w:name w:val="annotation text"/>
    <w:basedOn w:val="a"/>
    <w:link w:val="af5"/>
    <w:unhideWhenUsed/>
    <w:rsid w:val="00531380"/>
    <w:rPr>
      <w:sz w:val="20"/>
      <w:szCs w:val="20"/>
    </w:rPr>
  </w:style>
  <w:style w:type="character" w:customStyle="1" w:styleId="af5">
    <w:name w:val="Текст примечания Знак"/>
    <w:basedOn w:val="a1"/>
    <w:link w:val="af4"/>
    <w:rsid w:val="00531380"/>
    <w:rPr>
      <w:rFonts w:ascii="Times New Roman" w:eastAsia="Times New Roman" w:hAnsi="Times New Roman" w:cs="Times New Roman"/>
      <w:sz w:val="20"/>
      <w:szCs w:val="20"/>
      <w:lang w:eastAsia="ru-RU"/>
    </w:rPr>
  </w:style>
  <w:style w:type="paragraph" w:styleId="af6">
    <w:name w:val="annotation subject"/>
    <w:basedOn w:val="19"/>
    <w:next w:val="19"/>
    <w:link w:val="af7"/>
    <w:rsid w:val="00531380"/>
    <w:rPr>
      <w:b/>
      <w:bCs/>
    </w:rPr>
  </w:style>
  <w:style w:type="character" w:customStyle="1" w:styleId="af7">
    <w:name w:val="Тема примечания Знак"/>
    <w:basedOn w:val="af5"/>
    <w:link w:val="af6"/>
    <w:rsid w:val="00531380"/>
    <w:rPr>
      <w:rFonts w:ascii="Times New Roman" w:eastAsia="Times New Roman" w:hAnsi="Times New Roman" w:cs="Times New Roman"/>
      <w:b/>
      <w:bCs/>
      <w:sz w:val="20"/>
      <w:szCs w:val="20"/>
      <w:lang w:eastAsia="ar-SA"/>
    </w:rPr>
  </w:style>
  <w:style w:type="paragraph" w:styleId="af8">
    <w:name w:val="Normal (Web)"/>
    <w:aliases w:val="Обычный (Web),Обычный (веб) Знак,Обычный (Web) Знак,Обычный (Web) Знак Знак Знак Знак Знак,Обычный (Web) Знак Знак Знак,Обычный (Web) Знак Знак Знак Знак,Обычный (веб) Знак Знак Знак,Знак2 Знак Знак Знак Знак1 Знак Знак,Обычный (Web)1"/>
    <w:basedOn w:val="a"/>
    <w:link w:val="1a"/>
    <w:qFormat/>
    <w:rsid w:val="00531380"/>
    <w:pPr>
      <w:spacing w:before="100" w:after="100"/>
    </w:pPr>
    <w:rPr>
      <w:szCs w:val="20"/>
      <w:lang w:eastAsia="ar-SA"/>
    </w:rPr>
  </w:style>
  <w:style w:type="paragraph" w:customStyle="1" w:styleId="1b">
    <w:name w:val="З1"/>
    <w:basedOn w:val="a"/>
    <w:next w:val="a"/>
    <w:rsid w:val="00531380"/>
    <w:pPr>
      <w:spacing w:line="360" w:lineRule="auto"/>
      <w:ind w:firstLine="748"/>
      <w:jc w:val="both"/>
    </w:pPr>
    <w:rPr>
      <w:b/>
      <w:lang w:eastAsia="ar-SA"/>
    </w:rPr>
  </w:style>
  <w:style w:type="paragraph" w:customStyle="1" w:styleId="71">
    <w:name w:val="Заголовок 71"/>
    <w:basedOn w:val="a"/>
    <w:next w:val="a"/>
    <w:rsid w:val="00531380"/>
    <w:pPr>
      <w:suppressAutoHyphens/>
      <w:spacing w:before="240" w:after="60"/>
    </w:pPr>
    <w:rPr>
      <w:lang w:eastAsia="ar-SA"/>
    </w:rPr>
  </w:style>
  <w:style w:type="paragraph" w:customStyle="1" w:styleId="1c">
    <w:name w:val="Абзац списка1"/>
    <w:basedOn w:val="a"/>
    <w:rsid w:val="00531380"/>
    <w:pPr>
      <w:spacing w:after="200" w:line="276" w:lineRule="auto"/>
      <w:ind w:left="720"/>
    </w:pPr>
    <w:rPr>
      <w:rFonts w:ascii="Calibri" w:hAnsi="Calibri"/>
      <w:sz w:val="22"/>
      <w:szCs w:val="22"/>
      <w:lang w:eastAsia="ar-SA"/>
    </w:rPr>
  </w:style>
  <w:style w:type="paragraph" w:customStyle="1" w:styleId="ConsTitle">
    <w:name w:val="ConsTitle"/>
    <w:rsid w:val="00531380"/>
    <w:pPr>
      <w:widowControl w:val="0"/>
      <w:suppressAutoHyphens/>
      <w:autoSpaceDE w:val="0"/>
      <w:ind w:right="19772" w:firstLine="0"/>
      <w:jc w:val="left"/>
    </w:pPr>
    <w:rPr>
      <w:rFonts w:ascii="Arial" w:eastAsia="Times New Roman" w:hAnsi="Arial" w:cs="Arial"/>
      <w:b/>
      <w:bCs/>
      <w:sz w:val="18"/>
      <w:szCs w:val="18"/>
      <w:lang w:eastAsia="ar-SA"/>
    </w:rPr>
  </w:style>
  <w:style w:type="paragraph" w:customStyle="1" w:styleId="100">
    <w:name w:val="Оглавление 10"/>
    <w:basedOn w:val="15"/>
    <w:rsid w:val="00531380"/>
    <w:pPr>
      <w:tabs>
        <w:tab w:val="right" w:leader="dot" w:pos="9637"/>
      </w:tabs>
      <w:ind w:left="2547"/>
    </w:pPr>
  </w:style>
  <w:style w:type="paragraph" w:customStyle="1" w:styleId="af9">
    <w:name w:val="Содержимое таблицы"/>
    <w:basedOn w:val="a"/>
    <w:rsid w:val="00531380"/>
    <w:pPr>
      <w:suppressLineNumbers/>
    </w:pPr>
    <w:rPr>
      <w:lang w:eastAsia="ar-SA"/>
    </w:rPr>
  </w:style>
  <w:style w:type="paragraph" w:customStyle="1" w:styleId="afa">
    <w:name w:val="Заголовок таблицы"/>
    <w:basedOn w:val="af9"/>
    <w:rsid w:val="00531380"/>
    <w:pPr>
      <w:jc w:val="center"/>
    </w:pPr>
    <w:rPr>
      <w:b/>
      <w:bCs/>
    </w:rPr>
  </w:style>
  <w:style w:type="paragraph" w:customStyle="1" w:styleId="afb">
    <w:name w:val="Содержимое врезки"/>
    <w:basedOn w:val="a0"/>
    <w:rsid w:val="00531380"/>
  </w:style>
  <w:style w:type="paragraph" w:customStyle="1" w:styleId="u">
    <w:name w:val="u"/>
    <w:basedOn w:val="a"/>
    <w:rsid w:val="00531380"/>
    <w:pPr>
      <w:ind w:firstLine="390"/>
      <w:jc w:val="both"/>
    </w:pPr>
  </w:style>
  <w:style w:type="character" w:styleId="afc">
    <w:name w:val="Strong"/>
    <w:qFormat/>
    <w:rsid w:val="00531380"/>
    <w:rPr>
      <w:b/>
      <w:bCs/>
    </w:rPr>
  </w:style>
  <w:style w:type="paragraph" w:styleId="afd">
    <w:name w:val="footnote text"/>
    <w:basedOn w:val="a"/>
    <w:link w:val="afe"/>
    <w:semiHidden/>
    <w:rsid w:val="00531380"/>
    <w:rPr>
      <w:sz w:val="20"/>
      <w:szCs w:val="20"/>
    </w:rPr>
  </w:style>
  <w:style w:type="character" w:customStyle="1" w:styleId="afe">
    <w:name w:val="Текст сноски Знак"/>
    <w:basedOn w:val="a1"/>
    <w:link w:val="afd"/>
    <w:semiHidden/>
    <w:rsid w:val="00531380"/>
    <w:rPr>
      <w:rFonts w:ascii="Times New Roman" w:eastAsia="Times New Roman" w:hAnsi="Times New Roman" w:cs="Times New Roman"/>
      <w:sz w:val="20"/>
      <w:szCs w:val="20"/>
      <w:lang w:eastAsia="ru-RU"/>
    </w:rPr>
  </w:style>
  <w:style w:type="paragraph" w:styleId="25">
    <w:name w:val="Body Text 2"/>
    <w:basedOn w:val="a"/>
    <w:link w:val="26"/>
    <w:rsid w:val="00531380"/>
    <w:pPr>
      <w:spacing w:after="120" w:line="480" w:lineRule="auto"/>
    </w:pPr>
  </w:style>
  <w:style w:type="character" w:customStyle="1" w:styleId="26">
    <w:name w:val="Основной текст 2 Знак"/>
    <w:basedOn w:val="a1"/>
    <w:link w:val="25"/>
    <w:rsid w:val="00531380"/>
    <w:rPr>
      <w:rFonts w:ascii="Times New Roman" w:eastAsia="Times New Roman" w:hAnsi="Times New Roman" w:cs="Times New Roman"/>
      <w:sz w:val="24"/>
      <w:szCs w:val="24"/>
      <w:lang w:eastAsia="ru-RU"/>
    </w:rPr>
  </w:style>
  <w:style w:type="paragraph" w:styleId="33">
    <w:name w:val="Body Text Indent 3"/>
    <w:basedOn w:val="a"/>
    <w:link w:val="34"/>
    <w:rsid w:val="00531380"/>
    <w:pPr>
      <w:spacing w:after="120"/>
      <w:ind w:left="283"/>
    </w:pPr>
    <w:rPr>
      <w:sz w:val="16"/>
      <w:szCs w:val="16"/>
    </w:rPr>
  </w:style>
  <w:style w:type="character" w:customStyle="1" w:styleId="34">
    <w:name w:val="Основной текст с отступом 3 Знак"/>
    <w:basedOn w:val="a1"/>
    <w:link w:val="33"/>
    <w:rsid w:val="00531380"/>
    <w:rPr>
      <w:rFonts w:ascii="Times New Roman" w:eastAsia="Times New Roman" w:hAnsi="Times New Roman" w:cs="Times New Roman"/>
      <w:sz w:val="16"/>
      <w:szCs w:val="16"/>
      <w:lang w:eastAsia="ru-RU"/>
    </w:rPr>
  </w:style>
  <w:style w:type="paragraph" w:styleId="aff">
    <w:name w:val="Plain Text"/>
    <w:basedOn w:val="a"/>
    <w:link w:val="aff0"/>
    <w:rsid w:val="00531380"/>
    <w:rPr>
      <w:rFonts w:ascii="Courier New" w:hAnsi="Courier New" w:cs="Courier New"/>
      <w:sz w:val="20"/>
      <w:szCs w:val="20"/>
    </w:rPr>
  </w:style>
  <w:style w:type="character" w:customStyle="1" w:styleId="aff0">
    <w:name w:val="Текст Знак"/>
    <w:basedOn w:val="a1"/>
    <w:link w:val="aff"/>
    <w:rsid w:val="00531380"/>
    <w:rPr>
      <w:rFonts w:ascii="Courier New" w:eastAsia="Times New Roman" w:hAnsi="Courier New" w:cs="Courier New"/>
      <w:sz w:val="20"/>
      <w:szCs w:val="20"/>
      <w:lang w:eastAsia="ru-RU"/>
    </w:rPr>
  </w:style>
  <w:style w:type="character" w:styleId="aff1">
    <w:name w:val="Emphasis"/>
    <w:qFormat/>
    <w:rsid w:val="00531380"/>
    <w:rPr>
      <w:i/>
      <w:iCs/>
    </w:rPr>
  </w:style>
  <w:style w:type="table" w:styleId="aff2">
    <w:name w:val="Table Grid"/>
    <w:basedOn w:val="a2"/>
    <w:uiPriority w:val="59"/>
    <w:rsid w:val="00531380"/>
    <w:pPr>
      <w:ind w:firstLine="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531380"/>
    <w:pPr>
      <w:widowControl w:val="0"/>
      <w:autoSpaceDE w:val="0"/>
      <w:autoSpaceDN w:val="0"/>
      <w:adjustRightInd w:val="0"/>
      <w:ind w:firstLine="0"/>
      <w:jc w:val="left"/>
    </w:pPr>
    <w:rPr>
      <w:rFonts w:ascii="Courier New" w:eastAsia="Times New Roman" w:hAnsi="Courier New" w:cs="Courier New"/>
      <w:sz w:val="20"/>
      <w:szCs w:val="20"/>
      <w:lang w:eastAsia="ru-RU"/>
    </w:rPr>
  </w:style>
  <w:style w:type="paragraph" w:styleId="35">
    <w:name w:val="toc 3"/>
    <w:basedOn w:val="a"/>
    <w:next w:val="a"/>
    <w:autoRedefine/>
    <w:uiPriority w:val="39"/>
    <w:rsid w:val="00531380"/>
    <w:pPr>
      <w:spacing w:line="300" w:lineRule="auto"/>
      <w:jc w:val="both"/>
    </w:pPr>
    <w:rPr>
      <w:iCs/>
      <w:szCs w:val="20"/>
    </w:rPr>
  </w:style>
  <w:style w:type="paragraph" w:styleId="41">
    <w:name w:val="toc 4"/>
    <w:basedOn w:val="a"/>
    <w:next w:val="a"/>
    <w:autoRedefine/>
    <w:uiPriority w:val="39"/>
    <w:rsid w:val="00531380"/>
    <w:pPr>
      <w:spacing w:line="300" w:lineRule="auto"/>
    </w:pPr>
    <w:rPr>
      <w:szCs w:val="18"/>
    </w:rPr>
  </w:style>
  <w:style w:type="paragraph" w:styleId="52">
    <w:name w:val="toc 5"/>
    <w:basedOn w:val="a"/>
    <w:next w:val="a"/>
    <w:link w:val="53"/>
    <w:autoRedefine/>
    <w:semiHidden/>
    <w:rsid w:val="00531380"/>
    <w:pPr>
      <w:ind w:left="960"/>
    </w:pPr>
    <w:rPr>
      <w:sz w:val="18"/>
      <w:szCs w:val="18"/>
    </w:rPr>
  </w:style>
  <w:style w:type="character" w:customStyle="1" w:styleId="53">
    <w:name w:val="Оглавление 5 Знак"/>
    <w:link w:val="52"/>
    <w:semiHidden/>
    <w:locked/>
    <w:rsid w:val="00531380"/>
    <w:rPr>
      <w:rFonts w:ascii="Times New Roman" w:eastAsia="Times New Roman" w:hAnsi="Times New Roman" w:cs="Times New Roman"/>
      <w:sz w:val="18"/>
      <w:szCs w:val="18"/>
      <w:lang w:eastAsia="ru-RU"/>
    </w:rPr>
  </w:style>
  <w:style w:type="paragraph" w:styleId="61">
    <w:name w:val="toc 6"/>
    <w:basedOn w:val="a"/>
    <w:next w:val="a"/>
    <w:link w:val="62"/>
    <w:autoRedefine/>
    <w:semiHidden/>
    <w:rsid w:val="00531380"/>
    <w:pPr>
      <w:ind w:left="1200"/>
    </w:pPr>
    <w:rPr>
      <w:sz w:val="18"/>
      <w:szCs w:val="18"/>
    </w:rPr>
  </w:style>
  <w:style w:type="character" w:customStyle="1" w:styleId="62">
    <w:name w:val="Оглавление 6 Знак"/>
    <w:link w:val="61"/>
    <w:semiHidden/>
    <w:locked/>
    <w:rsid w:val="00531380"/>
    <w:rPr>
      <w:rFonts w:ascii="Times New Roman" w:eastAsia="Times New Roman" w:hAnsi="Times New Roman" w:cs="Times New Roman"/>
      <w:sz w:val="18"/>
      <w:szCs w:val="18"/>
      <w:lang w:eastAsia="ru-RU"/>
    </w:rPr>
  </w:style>
  <w:style w:type="paragraph" w:styleId="72">
    <w:name w:val="toc 7"/>
    <w:basedOn w:val="a"/>
    <w:next w:val="a"/>
    <w:autoRedefine/>
    <w:semiHidden/>
    <w:rsid w:val="00531380"/>
    <w:pPr>
      <w:ind w:left="1440"/>
    </w:pPr>
    <w:rPr>
      <w:sz w:val="18"/>
      <w:szCs w:val="18"/>
    </w:rPr>
  </w:style>
  <w:style w:type="paragraph" w:styleId="81">
    <w:name w:val="toc 8"/>
    <w:basedOn w:val="a"/>
    <w:next w:val="a"/>
    <w:autoRedefine/>
    <w:semiHidden/>
    <w:rsid w:val="00531380"/>
    <w:pPr>
      <w:ind w:left="1680"/>
    </w:pPr>
    <w:rPr>
      <w:sz w:val="18"/>
      <w:szCs w:val="18"/>
    </w:rPr>
  </w:style>
  <w:style w:type="paragraph" w:styleId="91">
    <w:name w:val="toc 9"/>
    <w:basedOn w:val="a"/>
    <w:next w:val="a"/>
    <w:autoRedefine/>
    <w:semiHidden/>
    <w:rsid w:val="00531380"/>
    <w:pPr>
      <w:ind w:left="1920"/>
    </w:pPr>
    <w:rPr>
      <w:sz w:val="18"/>
      <w:szCs w:val="18"/>
    </w:rPr>
  </w:style>
  <w:style w:type="character" w:customStyle="1" w:styleId="1d">
    <w:name w:val="Заголовок 1 Знак Знак"/>
    <w:rsid w:val="00531380"/>
    <w:rPr>
      <w:rFonts w:ascii="Arial" w:hAnsi="Arial" w:cs="Arial"/>
      <w:b/>
      <w:bCs/>
      <w:kern w:val="32"/>
      <w:sz w:val="32"/>
      <w:szCs w:val="32"/>
      <w:lang w:val="ru-RU" w:eastAsia="ru-RU" w:bidi="ar-SA"/>
    </w:rPr>
  </w:style>
  <w:style w:type="character" w:customStyle="1" w:styleId="54">
    <w:name w:val="Заголовок №5_"/>
    <w:link w:val="55"/>
    <w:locked/>
    <w:rsid w:val="00531380"/>
    <w:rPr>
      <w:rFonts w:ascii="Verdana" w:hAnsi="Verdana"/>
      <w:b/>
      <w:bCs/>
      <w:sz w:val="18"/>
      <w:szCs w:val="18"/>
      <w:shd w:val="clear" w:color="auto" w:fill="FFFFFF"/>
    </w:rPr>
  </w:style>
  <w:style w:type="paragraph" w:customStyle="1" w:styleId="55">
    <w:name w:val="Заголовок №5"/>
    <w:basedOn w:val="a"/>
    <w:link w:val="54"/>
    <w:rsid w:val="00531380"/>
    <w:pPr>
      <w:shd w:val="clear" w:color="auto" w:fill="FFFFFF"/>
      <w:spacing w:after="360" w:line="240" w:lineRule="atLeast"/>
      <w:outlineLvl w:val="4"/>
    </w:pPr>
    <w:rPr>
      <w:rFonts w:ascii="Verdana" w:eastAsiaTheme="minorHAnsi" w:hAnsi="Verdana" w:cstheme="minorBidi"/>
      <w:b/>
      <w:bCs/>
      <w:sz w:val="18"/>
      <w:szCs w:val="18"/>
      <w:lang w:eastAsia="en-US"/>
    </w:rPr>
  </w:style>
  <w:style w:type="character" w:customStyle="1" w:styleId="36">
    <w:name w:val="Основной текст (3)_"/>
    <w:link w:val="310"/>
    <w:locked/>
    <w:rsid w:val="00531380"/>
    <w:rPr>
      <w:rFonts w:ascii="Verdana" w:hAnsi="Verdana"/>
      <w:b/>
      <w:bCs/>
      <w:sz w:val="18"/>
      <w:szCs w:val="18"/>
      <w:shd w:val="clear" w:color="auto" w:fill="FFFFFF"/>
    </w:rPr>
  </w:style>
  <w:style w:type="paragraph" w:customStyle="1" w:styleId="310">
    <w:name w:val="Основной текст (3)1"/>
    <w:basedOn w:val="a"/>
    <w:link w:val="36"/>
    <w:rsid w:val="00531380"/>
    <w:pPr>
      <w:shd w:val="clear" w:color="auto" w:fill="FFFFFF"/>
      <w:spacing w:after="60" w:line="216" w:lineRule="exact"/>
    </w:pPr>
    <w:rPr>
      <w:rFonts w:ascii="Verdana" w:eastAsiaTheme="minorHAnsi" w:hAnsi="Verdana" w:cstheme="minorBidi"/>
      <w:b/>
      <w:bCs/>
      <w:sz w:val="18"/>
      <w:szCs w:val="18"/>
      <w:lang w:eastAsia="en-US"/>
    </w:rPr>
  </w:style>
  <w:style w:type="character" w:customStyle="1" w:styleId="aff3">
    <w:name w:val="Знак Знак"/>
    <w:rsid w:val="00531380"/>
    <w:rPr>
      <w:rFonts w:ascii="Arial" w:hAnsi="Arial" w:cs="Arial"/>
      <w:b/>
      <w:bCs/>
      <w:kern w:val="32"/>
      <w:sz w:val="32"/>
      <w:szCs w:val="32"/>
      <w:lang w:val="ru-RU" w:eastAsia="ru-RU" w:bidi="ar-SA"/>
    </w:rPr>
  </w:style>
  <w:style w:type="paragraph" w:styleId="aff4">
    <w:name w:val="Document Map"/>
    <w:basedOn w:val="a"/>
    <w:link w:val="aff5"/>
    <w:semiHidden/>
    <w:rsid w:val="00531380"/>
    <w:pPr>
      <w:shd w:val="clear" w:color="auto" w:fill="000080"/>
    </w:pPr>
    <w:rPr>
      <w:rFonts w:ascii="Tahoma" w:hAnsi="Tahoma" w:cs="Tahoma"/>
    </w:rPr>
  </w:style>
  <w:style w:type="character" w:customStyle="1" w:styleId="aff5">
    <w:name w:val="Схема документа Знак"/>
    <w:basedOn w:val="a1"/>
    <w:link w:val="aff4"/>
    <w:semiHidden/>
    <w:rsid w:val="00531380"/>
    <w:rPr>
      <w:rFonts w:ascii="Tahoma" w:eastAsia="Times New Roman" w:hAnsi="Tahoma" w:cs="Tahoma"/>
      <w:sz w:val="24"/>
      <w:szCs w:val="24"/>
      <w:shd w:val="clear" w:color="auto" w:fill="000080"/>
      <w:lang w:eastAsia="ru-RU"/>
    </w:rPr>
  </w:style>
  <w:style w:type="paragraph" w:customStyle="1" w:styleId="ConsNonformat">
    <w:name w:val="ConsNonformat"/>
    <w:rsid w:val="00531380"/>
    <w:pPr>
      <w:widowControl w:val="0"/>
      <w:autoSpaceDE w:val="0"/>
      <w:autoSpaceDN w:val="0"/>
      <w:adjustRightInd w:val="0"/>
      <w:ind w:right="19772" w:firstLine="0"/>
      <w:jc w:val="left"/>
    </w:pPr>
    <w:rPr>
      <w:rFonts w:ascii="Courier New" w:eastAsia="Times New Roman" w:hAnsi="Courier New" w:cs="Courier New"/>
      <w:sz w:val="20"/>
      <w:szCs w:val="20"/>
      <w:lang w:eastAsia="ru-RU"/>
    </w:rPr>
  </w:style>
  <w:style w:type="paragraph" w:customStyle="1" w:styleId="aff6">
    <w:name w:val="Раздел"/>
    <w:basedOn w:val="a"/>
    <w:rsid w:val="00531380"/>
    <w:pPr>
      <w:ind w:left="720"/>
    </w:pPr>
    <w:rPr>
      <w:b/>
    </w:rPr>
  </w:style>
  <w:style w:type="paragraph" w:customStyle="1" w:styleId="Iniiaiieoaeno">
    <w:name w:val="Iniiaiie oaeno"/>
    <w:basedOn w:val="Iauiue"/>
    <w:rsid w:val="00531380"/>
    <w:pPr>
      <w:widowControl/>
      <w:suppressAutoHyphens w:val="0"/>
      <w:jc w:val="both"/>
    </w:pPr>
    <w:rPr>
      <w:rFonts w:ascii="Peterburg" w:hAnsi="Peterburg"/>
      <w:lang w:eastAsia="ru-RU"/>
    </w:rPr>
  </w:style>
  <w:style w:type="paragraph" w:customStyle="1" w:styleId="Iniiaiieoaeno2">
    <w:name w:val="Iniiaiie oaeno 2"/>
    <w:basedOn w:val="a"/>
    <w:rsid w:val="00531380"/>
    <w:pPr>
      <w:widowControl w:val="0"/>
      <w:ind w:firstLine="567"/>
      <w:jc w:val="both"/>
    </w:pPr>
    <w:rPr>
      <w:b/>
      <w:color w:val="000000"/>
      <w:szCs w:val="20"/>
    </w:rPr>
  </w:style>
  <w:style w:type="paragraph" w:customStyle="1" w:styleId="3-016">
    <w:name w:val="Стиль Заголовок 3 + малые прописные Справа:  -01 см Перед:  6 пт..."/>
    <w:basedOn w:val="3"/>
    <w:autoRedefine/>
    <w:rsid w:val="00531380"/>
    <w:pPr>
      <w:keepNext w:val="0"/>
      <w:keepLines/>
      <w:widowControl w:val="0"/>
      <w:overflowPunct w:val="0"/>
      <w:autoSpaceDE w:val="0"/>
      <w:autoSpaceDN w:val="0"/>
      <w:adjustRightInd w:val="0"/>
      <w:spacing w:before="120" w:after="0"/>
      <w:textAlignment w:val="baseline"/>
    </w:pPr>
    <w:rPr>
      <w:rFonts w:cs="Times New Roman"/>
      <w:caps/>
      <w:sz w:val="24"/>
      <w:szCs w:val="24"/>
    </w:rPr>
  </w:style>
  <w:style w:type="paragraph" w:styleId="aff7">
    <w:name w:val="Balloon Text"/>
    <w:basedOn w:val="a"/>
    <w:link w:val="aff8"/>
    <w:uiPriority w:val="99"/>
    <w:rsid w:val="00531380"/>
    <w:rPr>
      <w:rFonts w:ascii="Tahoma" w:hAnsi="Tahoma" w:cs="Tahoma"/>
      <w:sz w:val="16"/>
      <w:szCs w:val="16"/>
    </w:rPr>
  </w:style>
  <w:style w:type="character" w:customStyle="1" w:styleId="aff8">
    <w:name w:val="Текст выноски Знак"/>
    <w:basedOn w:val="a1"/>
    <w:link w:val="aff7"/>
    <w:uiPriority w:val="99"/>
    <w:rsid w:val="00531380"/>
    <w:rPr>
      <w:rFonts w:ascii="Tahoma" w:eastAsia="Times New Roman" w:hAnsi="Tahoma" w:cs="Tahoma"/>
      <w:sz w:val="16"/>
      <w:szCs w:val="16"/>
      <w:lang w:eastAsia="ru-RU"/>
    </w:rPr>
  </w:style>
  <w:style w:type="paragraph" w:customStyle="1" w:styleId="consplusnormal0">
    <w:name w:val="consplusnormal"/>
    <w:basedOn w:val="a"/>
    <w:rsid w:val="00531380"/>
    <w:pPr>
      <w:spacing w:before="100" w:beforeAutospacing="1" w:after="100" w:afterAutospacing="1"/>
    </w:pPr>
    <w:rPr>
      <w:color w:val="000000"/>
    </w:rPr>
  </w:style>
  <w:style w:type="paragraph" w:customStyle="1" w:styleId="37">
    <w:name w:val="Îñíîâíîé òåêñò ñ îòñòóïîì 3"/>
    <w:basedOn w:val="af2"/>
    <w:rsid w:val="00531380"/>
    <w:pPr>
      <w:suppressAutoHyphens w:val="0"/>
      <w:ind w:firstLine="567"/>
      <w:jc w:val="both"/>
    </w:pPr>
    <w:rPr>
      <w:rFonts w:ascii="Peterburg" w:hAnsi="Peterburg"/>
      <w:b/>
      <w:i/>
      <w:sz w:val="24"/>
      <w:lang w:eastAsia="ru-RU"/>
    </w:rPr>
  </w:style>
  <w:style w:type="character" w:customStyle="1" w:styleId="1e">
    <w:name w:val="Знак Знак1"/>
    <w:locked/>
    <w:rsid w:val="00531380"/>
    <w:rPr>
      <w:rFonts w:ascii="Arial" w:hAnsi="Arial" w:cs="Arial"/>
      <w:b/>
      <w:bCs/>
      <w:kern w:val="32"/>
      <w:sz w:val="32"/>
      <w:szCs w:val="32"/>
      <w:lang w:val="ru-RU" w:eastAsia="ru-RU" w:bidi="ar-SA"/>
    </w:rPr>
  </w:style>
  <w:style w:type="paragraph" w:customStyle="1" w:styleId="1f">
    <w:name w:val="1 уровень"/>
    <w:basedOn w:val="1"/>
    <w:rsid w:val="00531380"/>
    <w:pPr>
      <w:spacing w:line="360" w:lineRule="auto"/>
      <w:ind w:firstLine="720"/>
    </w:pPr>
    <w:rPr>
      <w:szCs w:val="28"/>
    </w:rPr>
  </w:style>
  <w:style w:type="paragraph" w:styleId="aff9">
    <w:name w:val="No Spacing"/>
    <w:uiPriority w:val="1"/>
    <w:qFormat/>
    <w:rsid w:val="00531380"/>
    <w:pPr>
      <w:ind w:firstLine="0"/>
      <w:jc w:val="left"/>
    </w:pPr>
    <w:rPr>
      <w:rFonts w:ascii="Times New Roman" w:eastAsia="Times New Roman" w:hAnsi="Times New Roman" w:cs="Times New Roman"/>
      <w:kern w:val="16"/>
      <w:sz w:val="24"/>
      <w:szCs w:val="24"/>
      <w:lang w:eastAsia="ru-RU"/>
    </w:rPr>
  </w:style>
  <w:style w:type="paragraph" w:customStyle="1" w:styleId="affa">
    <w:name w:val="ОСНОВНОЙ !!!"/>
    <w:basedOn w:val="a0"/>
    <w:rsid w:val="00531380"/>
    <w:pPr>
      <w:suppressAutoHyphens/>
      <w:spacing w:before="120" w:after="0"/>
      <w:ind w:firstLine="900"/>
      <w:jc w:val="both"/>
    </w:pPr>
    <w:rPr>
      <w:rFonts w:ascii="Arial" w:hAnsi="Arial"/>
      <w:color w:val="000000"/>
    </w:rPr>
  </w:style>
  <w:style w:type="paragraph" w:customStyle="1" w:styleId="510">
    <w:name w:val="Знак Знак51"/>
    <w:basedOn w:val="a"/>
    <w:rsid w:val="00531380"/>
    <w:pPr>
      <w:spacing w:before="100" w:beforeAutospacing="1" w:after="100" w:afterAutospacing="1" w:line="480" w:lineRule="atLeast"/>
      <w:ind w:firstLine="851"/>
      <w:jc w:val="both"/>
    </w:pPr>
    <w:rPr>
      <w:rFonts w:ascii="Tahoma" w:hAnsi="Tahoma" w:cs="Tahoma"/>
      <w:sz w:val="20"/>
      <w:szCs w:val="20"/>
      <w:lang w:val="en-US" w:eastAsia="en-US"/>
    </w:rPr>
  </w:style>
  <w:style w:type="paragraph" w:styleId="38">
    <w:name w:val="Body Text 3"/>
    <w:basedOn w:val="a"/>
    <w:link w:val="39"/>
    <w:rsid w:val="00531380"/>
    <w:pPr>
      <w:spacing w:after="120"/>
    </w:pPr>
    <w:rPr>
      <w:sz w:val="16"/>
      <w:szCs w:val="16"/>
    </w:rPr>
  </w:style>
  <w:style w:type="character" w:customStyle="1" w:styleId="39">
    <w:name w:val="Основной текст 3 Знак"/>
    <w:basedOn w:val="a1"/>
    <w:link w:val="38"/>
    <w:rsid w:val="00531380"/>
    <w:rPr>
      <w:rFonts w:ascii="Times New Roman" w:eastAsia="Times New Roman" w:hAnsi="Times New Roman" w:cs="Times New Roman"/>
      <w:sz w:val="16"/>
      <w:szCs w:val="16"/>
      <w:lang w:eastAsia="ru-RU"/>
    </w:rPr>
  </w:style>
  <w:style w:type="paragraph" w:styleId="affb">
    <w:name w:val="TOC Heading"/>
    <w:basedOn w:val="1"/>
    <w:next w:val="a"/>
    <w:uiPriority w:val="39"/>
    <w:unhideWhenUsed/>
    <w:qFormat/>
    <w:rsid w:val="00531380"/>
    <w:pPr>
      <w:keepLines/>
      <w:spacing w:before="240" w:after="0" w:line="259" w:lineRule="auto"/>
      <w:jc w:val="left"/>
      <w:outlineLvl w:val="9"/>
    </w:pPr>
    <w:rPr>
      <w:rFonts w:ascii="Calibri Light" w:hAnsi="Calibri Light" w:cs="Times New Roman"/>
      <w:b w:val="0"/>
      <w:bCs w:val="0"/>
      <w:caps w:val="0"/>
      <w:color w:val="2F5496"/>
      <w:kern w:val="0"/>
      <w:sz w:val="32"/>
      <w:lang w:eastAsia="ru-RU"/>
    </w:rPr>
  </w:style>
  <w:style w:type="paragraph" w:customStyle="1" w:styleId="130">
    <w:name w:val="Основной 13"/>
    <w:basedOn w:val="a"/>
    <w:qFormat/>
    <w:rsid w:val="00531380"/>
    <w:pPr>
      <w:ind w:firstLine="709"/>
      <w:jc w:val="both"/>
    </w:pPr>
    <w:rPr>
      <w:rFonts w:eastAsia="Calibri"/>
      <w:bCs/>
      <w:iCs/>
      <w:sz w:val="26"/>
      <w:szCs w:val="22"/>
      <w:lang w:eastAsia="en-US"/>
    </w:rPr>
  </w:style>
  <w:style w:type="character" w:customStyle="1" w:styleId="blk">
    <w:name w:val="blk"/>
    <w:rsid w:val="00531380"/>
  </w:style>
  <w:style w:type="paragraph" w:customStyle="1" w:styleId="ListParagraph1">
    <w:name w:val="List Paragraph1"/>
    <w:basedOn w:val="a"/>
    <w:rsid w:val="00531380"/>
    <w:pPr>
      <w:tabs>
        <w:tab w:val="left" w:pos="851"/>
      </w:tabs>
      <w:ind w:left="720" w:firstLine="709"/>
      <w:jc w:val="both"/>
    </w:pPr>
    <w:rPr>
      <w:rFonts w:eastAsia="Calibri"/>
      <w:bCs/>
      <w:spacing w:val="-1"/>
    </w:rPr>
  </w:style>
  <w:style w:type="character" w:customStyle="1" w:styleId="ConsPlusNormal1">
    <w:name w:val="ConsPlusNormal Знак1"/>
    <w:link w:val="ConsPlusNormal"/>
    <w:locked/>
    <w:rsid w:val="00531380"/>
    <w:rPr>
      <w:rFonts w:ascii="Arial" w:eastAsia="Times New Roman" w:hAnsi="Arial" w:cs="Arial"/>
      <w:sz w:val="24"/>
      <w:szCs w:val="24"/>
      <w:lang w:eastAsia="ar-SA"/>
    </w:rPr>
  </w:style>
  <w:style w:type="paragraph" w:customStyle="1" w:styleId="1f0">
    <w:name w:val="Обычный 1"/>
    <w:basedOn w:val="a"/>
    <w:rsid w:val="00531380"/>
    <w:pPr>
      <w:spacing w:before="120" w:after="120"/>
      <w:ind w:firstLine="567"/>
      <w:jc w:val="both"/>
    </w:pPr>
    <w:rPr>
      <w:lang w:eastAsia="zh-CN"/>
    </w:rPr>
  </w:style>
  <w:style w:type="character" w:styleId="affc">
    <w:name w:val="annotation reference"/>
    <w:uiPriority w:val="99"/>
    <w:rsid w:val="00531380"/>
    <w:rPr>
      <w:sz w:val="16"/>
      <w:szCs w:val="16"/>
    </w:rPr>
  </w:style>
  <w:style w:type="paragraph" w:customStyle="1" w:styleId="s16">
    <w:name w:val="s_16"/>
    <w:basedOn w:val="a"/>
    <w:rsid w:val="00531380"/>
    <w:pPr>
      <w:spacing w:before="100" w:beforeAutospacing="1" w:after="100" w:afterAutospacing="1"/>
    </w:pPr>
  </w:style>
  <w:style w:type="character" w:customStyle="1" w:styleId="highlight">
    <w:name w:val="highlight"/>
    <w:basedOn w:val="a1"/>
    <w:rsid w:val="00531380"/>
  </w:style>
  <w:style w:type="paragraph" w:customStyle="1" w:styleId="formattext">
    <w:name w:val="formattext"/>
    <w:basedOn w:val="a"/>
    <w:rsid w:val="00531380"/>
    <w:pPr>
      <w:spacing w:before="100" w:beforeAutospacing="1" w:after="100" w:afterAutospacing="1"/>
      <w:ind w:firstLine="709"/>
    </w:pPr>
  </w:style>
  <w:style w:type="paragraph" w:customStyle="1" w:styleId="ConsCell">
    <w:name w:val="ConsCell"/>
    <w:rsid w:val="00531380"/>
    <w:pPr>
      <w:widowControl w:val="0"/>
      <w:autoSpaceDE w:val="0"/>
      <w:autoSpaceDN w:val="0"/>
      <w:adjustRightInd w:val="0"/>
      <w:ind w:right="19772" w:firstLine="0"/>
      <w:jc w:val="left"/>
    </w:pPr>
    <w:rPr>
      <w:rFonts w:ascii="Arial" w:eastAsia="Times New Roman" w:hAnsi="Arial" w:cs="Arial"/>
      <w:sz w:val="20"/>
      <w:szCs w:val="20"/>
      <w:lang w:eastAsia="ru-RU"/>
    </w:rPr>
  </w:style>
  <w:style w:type="character" w:customStyle="1" w:styleId="ConsPlusNormal2">
    <w:name w:val="ConsPlusNormal Знак"/>
    <w:locked/>
    <w:rsid w:val="00531380"/>
    <w:rPr>
      <w:sz w:val="28"/>
      <w:szCs w:val="28"/>
    </w:rPr>
  </w:style>
  <w:style w:type="character" w:customStyle="1" w:styleId="affd">
    <w:name w:val="Абзац списка Знак"/>
    <w:aliases w:val="Абзац списка основной Знак,List Paragraph2 Знак,ПАРАГРАФ Знак,Нумерация Знак,список 1 Знак,Варианты ответов Знак,СПИСКИ Знак,Абзац списка3 Знак,маркированный Знак,List Paragraph Знак,List_Paragraph Знак,Multilevel para_II Знак,А Знак"/>
    <w:link w:val="affe"/>
    <w:uiPriority w:val="34"/>
    <w:qFormat/>
    <w:locked/>
    <w:rsid w:val="00531380"/>
    <w:rPr>
      <w:rFonts w:eastAsia="Calibri"/>
      <w:sz w:val="24"/>
    </w:rPr>
  </w:style>
  <w:style w:type="paragraph" w:styleId="affe">
    <w:name w:val="List Paragraph"/>
    <w:aliases w:val="Абзац списка основной,List Paragraph2,ПАРАГРАФ,Нумерация,список 1,Варианты ответов,СПИСКИ,Абзац списка3,маркированный,List Paragraph,List_Paragraph,Multilevel para_II,А,Абзац списка для документа,Список Нумерованный,FooterTe,Заголовок_3"/>
    <w:basedOn w:val="a"/>
    <w:link w:val="affd"/>
    <w:uiPriority w:val="34"/>
    <w:qFormat/>
    <w:rsid w:val="00531380"/>
    <w:pPr>
      <w:spacing w:line="276" w:lineRule="auto"/>
      <w:ind w:left="720" w:firstLine="709"/>
      <w:contextualSpacing/>
      <w:jc w:val="both"/>
    </w:pPr>
    <w:rPr>
      <w:rFonts w:asciiTheme="minorHAnsi" w:eastAsia="Calibri" w:hAnsiTheme="minorHAnsi" w:cstheme="minorBidi"/>
      <w:szCs w:val="22"/>
      <w:lang w:eastAsia="en-US"/>
    </w:rPr>
  </w:style>
  <w:style w:type="character" w:customStyle="1" w:styleId="afff">
    <w:name w:val="Основной текст_"/>
    <w:link w:val="27"/>
    <w:rsid w:val="00531380"/>
    <w:rPr>
      <w:spacing w:val="-4"/>
      <w:sz w:val="26"/>
      <w:szCs w:val="26"/>
      <w:shd w:val="clear" w:color="auto" w:fill="FFFFFF"/>
    </w:rPr>
  </w:style>
  <w:style w:type="paragraph" w:customStyle="1" w:styleId="27">
    <w:name w:val="Основной текст2"/>
    <w:basedOn w:val="a"/>
    <w:link w:val="afff"/>
    <w:qFormat/>
    <w:rsid w:val="00531380"/>
    <w:pPr>
      <w:widowControl w:val="0"/>
      <w:shd w:val="clear" w:color="auto" w:fill="FFFFFF"/>
      <w:spacing w:after="720" w:line="0" w:lineRule="atLeast"/>
      <w:ind w:hanging="1560"/>
      <w:jc w:val="center"/>
    </w:pPr>
    <w:rPr>
      <w:rFonts w:asciiTheme="minorHAnsi" w:eastAsiaTheme="minorHAnsi" w:hAnsiTheme="minorHAnsi" w:cstheme="minorBidi"/>
      <w:spacing w:val="-4"/>
      <w:sz w:val="26"/>
      <w:szCs w:val="26"/>
      <w:lang w:eastAsia="en-US"/>
    </w:rPr>
  </w:style>
  <w:style w:type="character" w:customStyle="1" w:styleId="3a">
    <w:name w:val="Заголовок №3_"/>
    <w:link w:val="3b"/>
    <w:rsid w:val="00531380"/>
    <w:rPr>
      <w:sz w:val="30"/>
      <w:szCs w:val="30"/>
      <w:shd w:val="clear" w:color="auto" w:fill="FFFFFF"/>
    </w:rPr>
  </w:style>
  <w:style w:type="paragraph" w:customStyle="1" w:styleId="3b">
    <w:name w:val="Заголовок №3"/>
    <w:basedOn w:val="a"/>
    <w:link w:val="3a"/>
    <w:rsid w:val="00531380"/>
    <w:pPr>
      <w:shd w:val="clear" w:color="auto" w:fill="FFFFFF"/>
      <w:spacing w:before="1440" w:after="60" w:line="365" w:lineRule="exact"/>
      <w:jc w:val="right"/>
      <w:outlineLvl w:val="2"/>
    </w:pPr>
    <w:rPr>
      <w:rFonts w:asciiTheme="minorHAnsi" w:eastAsiaTheme="minorHAnsi" w:hAnsiTheme="minorHAnsi" w:cstheme="minorBidi"/>
      <w:sz w:val="30"/>
      <w:szCs w:val="30"/>
      <w:lang w:eastAsia="en-US"/>
    </w:rPr>
  </w:style>
  <w:style w:type="character" w:customStyle="1" w:styleId="1f1">
    <w:name w:val="Основной шрифт абзаца1"/>
    <w:rsid w:val="00531380"/>
  </w:style>
  <w:style w:type="paragraph" w:customStyle="1" w:styleId="10">
    <w:name w:val="Заголовок 10"/>
    <w:basedOn w:val="a"/>
    <w:next w:val="a0"/>
    <w:rsid w:val="00531380"/>
    <w:pPr>
      <w:keepNext/>
      <w:numPr>
        <w:numId w:val="29"/>
      </w:numPr>
      <w:suppressAutoHyphens/>
      <w:spacing w:before="60" w:after="60" w:line="276" w:lineRule="auto"/>
      <w:contextualSpacing/>
      <w:jc w:val="both"/>
    </w:pPr>
    <w:rPr>
      <w:rFonts w:ascii="Liberation Sans" w:eastAsia="Microsoft YaHei" w:hAnsi="Liberation Sans" w:cs="Arial"/>
      <w:b/>
      <w:bCs/>
      <w:sz w:val="21"/>
      <w:szCs w:val="21"/>
      <w:lang w:eastAsia="zh-CN"/>
    </w:rPr>
  </w:style>
  <w:style w:type="character" w:styleId="afff0">
    <w:name w:val="FollowedHyperlink"/>
    <w:basedOn w:val="a1"/>
    <w:uiPriority w:val="99"/>
    <w:unhideWhenUsed/>
    <w:rsid w:val="00531380"/>
    <w:rPr>
      <w:color w:val="800080" w:themeColor="followedHyperlink"/>
      <w:u w:val="single"/>
    </w:rPr>
  </w:style>
  <w:style w:type="character" w:customStyle="1" w:styleId="1a">
    <w:name w:val="Обычный (веб) Знак1"/>
    <w:aliases w:val="Обычный (Web) Знак1,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веб) Знак Знак Знак Знак"/>
    <w:link w:val="af8"/>
    <w:locked/>
    <w:rsid w:val="00531380"/>
    <w:rPr>
      <w:rFonts w:ascii="Times New Roman" w:eastAsia="Times New Roman" w:hAnsi="Times New Roman" w:cs="Times New Roman"/>
      <w:sz w:val="24"/>
      <w:szCs w:val="20"/>
      <w:lang w:eastAsia="ar-SA"/>
    </w:rPr>
  </w:style>
  <w:style w:type="paragraph" w:styleId="afff1">
    <w:name w:val="Revision"/>
    <w:hidden/>
    <w:uiPriority w:val="99"/>
    <w:semiHidden/>
    <w:rsid w:val="00531380"/>
    <w:pPr>
      <w:ind w:firstLine="0"/>
      <w:jc w:val="left"/>
    </w:pPr>
    <w:rPr>
      <w:rFonts w:ascii="Times New Roman" w:eastAsia="Times New Roman" w:hAnsi="Times New Roman" w:cs="Times New Roman"/>
      <w:sz w:val="24"/>
      <w:szCs w:val="24"/>
      <w:lang w:eastAsia="ru-RU"/>
    </w:rPr>
  </w:style>
  <w:style w:type="paragraph" w:customStyle="1" w:styleId="S31">
    <w:name w:val="S_Нумерованный_3.1"/>
    <w:basedOn w:val="a"/>
    <w:autoRedefine/>
    <w:qFormat/>
    <w:rsid w:val="00531380"/>
    <w:pPr>
      <w:numPr>
        <w:numId w:val="54"/>
      </w:numPr>
      <w:tabs>
        <w:tab w:val="num" w:pos="360"/>
      </w:tabs>
      <w:spacing w:line="360" w:lineRule="auto"/>
      <w:ind w:left="867" w:firstLine="567"/>
      <w:jc w:val="both"/>
    </w:pPr>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432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380"/>
    <w:pPr>
      <w:ind w:firstLine="0"/>
      <w:jc w:val="left"/>
    </w:pPr>
    <w:rPr>
      <w:rFonts w:ascii="Times New Roman" w:eastAsia="Times New Roman" w:hAnsi="Times New Roman" w:cs="Times New Roman"/>
      <w:sz w:val="24"/>
      <w:szCs w:val="24"/>
      <w:lang w:eastAsia="ru-RU"/>
    </w:rPr>
  </w:style>
  <w:style w:type="paragraph" w:styleId="1">
    <w:name w:val="heading 1"/>
    <w:aliases w:val="Заголовок 1 Знак Знак Знак"/>
    <w:basedOn w:val="a"/>
    <w:next w:val="a"/>
    <w:link w:val="11"/>
    <w:qFormat/>
    <w:rsid w:val="00531380"/>
    <w:pPr>
      <w:keepNext/>
      <w:spacing w:after="120"/>
      <w:jc w:val="both"/>
      <w:outlineLvl w:val="0"/>
    </w:pPr>
    <w:rPr>
      <w:rFonts w:cs="Arial"/>
      <w:b/>
      <w:bCs/>
      <w:caps/>
      <w:kern w:val="28"/>
      <w:szCs w:val="32"/>
      <w:lang w:eastAsia="ar-SA"/>
    </w:rPr>
  </w:style>
  <w:style w:type="paragraph" w:styleId="2">
    <w:name w:val="heading 2"/>
    <w:aliases w:val="Знак2 Знак, Знак2,ГЛАВА,Знак2 Знак Знак Знак Знак,Знак2 Знак1 Знак,Заголовок 2 Знак1 Знак,Заголовок 2 Знак Знак Знак,Знак2 Знак2,Знак2 Знак1 Знак Знак, Знак2 Знак Знак Знак, Знак2 Знак1,Знак2 Знак Знак Знак,Знак2 Знак1,Заголовок 2 Знак Знак"/>
    <w:basedOn w:val="a"/>
    <w:next w:val="a"/>
    <w:link w:val="20"/>
    <w:autoRedefine/>
    <w:qFormat/>
    <w:rsid w:val="00531380"/>
    <w:pPr>
      <w:keepNext/>
      <w:spacing w:before="120" w:line="276" w:lineRule="auto"/>
      <w:jc w:val="both"/>
      <w:outlineLvl w:val="1"/>
    </w:pPr>
    <w:rPr>
      <w:rFonts w:ascii="Times New Roman Полужирный" w:hAnsi="Times New Roman Полужирный" w:cs="Arial"/>
      <w:b/>
      <w:bCs/>
      <w:iCs/>
      <w:szCs w:val="28"/>
      <w:lang w:eastAsia="en-US"/>
    </w:rPr>
  </w:style>
  <w:style w:type="paragraph" w:styleId="3">
    <w:name w:val="heading 3"/>
    <w:aliases w:val="ПодЗаголовок,Знак3 Знак, Знак, Знак3,Подраздел,Знак3 Знак Знак Знак Знак,Знак3 Знак1,Знак3 Знак Знак Знак Знак Знак, Знак3 Знак Знак Знак,Знак3 Знак Знак Знак,Заголовок 31,Знак14 Знак"/>
    <w:basedOn w:val="a"/>
    <w:next w:val="a"/>
    <w:link w:val="30"/>
    <w:qFormat/>
    <w:rsid w:val="00531380"/>
    <w:pPr>
      <w:keepNext/>
      <w:spacing w:before="240" w:after="240"/>
      <w:jc w:val="both"/>
      <w:outlineLvl w:val="2"/>
    </w:pPr>
    <w:rPr>
      <w:rFonts w:cs="Arial"/>
      <w:b/>
      <w:bCs/>
      <w:sz w:val="26"/>
      <w:szCs w:val="26"/>
    </w:rPr>
  </w:style>
  <w:style w:type="paragraph" w:styleId="4">
    <w:name w:val="heading 4"/>
    <w:basedOn w:val="a"/>
    <w:next w:val="a"/>
    <w:link w:val="40"/>
    <w:qFormat/>
    <w:rsid w:val="00531380"/>
    <w:pPr>
      <w:keepNext/>
      <w:spacing w:before="240" w:after="60"/>
      <w:outlineLvl w:val="3"/>
    </w:pPr>
    <w:rPr>
      <w:b/>
      <w:bCs/>
      <w:sz w:val="28"/>
      <w:szCs w:val="28"/>
      <w:lang w:eastAsia="ar-SA"/>
    </w:rPr>
  </w:style>
  <w:style w:type="paragraph" w:styleId="5">
    <w:name w:val="heading 5"/>
    <w:basedOn w:val="a"/>
    <w:next w:val="a"/>
    <w:link w:val="50"/>
    <w:qFormat/>
    <w:rsid w:val="00531380"/>
    <w:pPr>
      <w:spacing w:before="240" w:after="60"/>
      <w:outlineLvl w:val="4"/>
    </w:pPr>
    <w:rPr>
      <w:b/>
      <w:bCs/>
      <w:i/>
      <w:iCs/>
      <w:sz w:val="26"/>
      <w:szCs w:val="26"/>
      <w:lang w:eastAsia="ar-SA"/>
    </w:rPr>
  </w:style>
  <w:style w:type="paragraph" w:styleId="6">
    <w:name w:val="heading 6"/>
    <w:basedOn w:val="a"/>
    <w:next w:val="a0"/>
    <w:link w:val="60"/>
    <w:qFormat/>
    <w:rsid w:val="00531380"/>
    <w:pPr>
      <w:keepNext/>
      <w:tabs>
        <w:tab w:val="num" w:pos="0"/>
      </w:tabs>
      <w:suppressAutoHyphens/>
      <w:spacing w:before="60" w:after="60" w:line="276" w:lineRule="auto"/>
      <w:contextualSpacing/>
      <w:jc w:val="both"/>
      <w:outlineLvl w:val="5"/>
    </w:pPr>
    <w:rPr>
      <w:rFonts w:ascii="Liberation Sans" w:eastAsia="Microsoft YaHei" w:hAnsi="Liberation Sans"/>
      <w:b/>
      <w:bCs/>
      <w:i/>
      <w:iCs/>
      <w:lang w:val="x-none" w:eastAsia="zh-CN"/>
    </w:rPr>
  </w:style>
  <w:style w:type="paragraph" w:styleId="7">
    <w:name w:val="heading 7"/>
    <w:aliases w:val="Заголовок x.x"/>
    <w:basedOn w:val="a"/>
    <w:next w:val="a"/>
    <w:link w:val="70"/>
    <w:qFormat/>
    <w:rsid w:val="00531380"/>
    <w:pPr>
      <w:spacing w:before="240" w:after="60"/>
      <w:outlineLvl w:val="6"/>
    </w:pPr>
  </w:style>
  <w:style w:type="paragraph" w:styleId="8">
    <w:name w:val="heading 8"/>
    <w:basedOn w:val="a"/>
    <w:next w:val="a0"/>
    <w:link w:val="80"/>
    <w:qFormat/>
    <w:rsid w:val="00531380"/>
    <w:pPr>
      <w:keepNext/>
      <w:tabs>
        <w:tab w:val="num" w:pos="0"/>
      </w:tabs>
      <w:suppressAutoHyphens/>
      <w:spacing w:before="60" w:after="60" w:line="276" w:lineRule="auto"/>
      <w:contextualSpacing/>
      <w:jc w:val="both"/>
      <w:outlineLvl w:val="7"/>
    </w:pPr>
    <w:rPr>
      <w:rFonts w:ascii="Liberation Sans" w:eastAsia="Microsoft YaHei" w:hAnsi="Liberation Sans"/>
      <w:b/>
      <w:bCs/>
      <w:i/>
      <w:iCs/>
      <w:sz w:val="22"/>
      <w:szCs w:val="22"/>
      <w:lang w:val="x-none" w:eastAsia="zh-CN"/>
    </w:rPr>
  </w:style>
  <w:style w:type="paragraph" w:styleId="9">
    <w:name w:val="heading 9"/>
    <w:basedOn w:val="a"/>
    <w:next w:val="a0"/>
    <w:link w:val="90"/>
    <w:qFormat/>
    <w:rsid w:val="00531380"/>
    <w:pPr>
      <w:keepNext/>
      <w:tabs>
        <w:tab w:val="num" w:pos="0"/>
      </w:tabs>
      <w:suppressAutoHyphens/>
      <w:spacing w:before="60" w:after="60" w:line="276" w:lineRule="auto"/>
      <w:contextualSpacing/>
      <w:jc w:val="both"/>
      <w:outlineLvl w:val="8"/>
    </w:pPr>
    <w:rPr>
      <w:rFonts w:ascii="Liberation Sans" w:eastAsia="Microsoft YaHei" w:hAnsi="Liberation Sans"/>
      <w:b/>
      <w:bCs/>
      <w:sz w:val="21"/>
      <w:szCs w:val="21"/>
      <w:lang w:val="x-none"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w:basedOn w:val="a1"/>
    <w:link w:val="1"/>
    <w:rsid w:val="00531380"/>
    <w:rPr>
      <w:rFonts w:ascii="Times New Roman" w:eastAsia="Times New Roman" w:hAnsi="Times New Roman" w:cs="Arial"/>
      <w:b/>
      <w:bCs/>
      <w:caps/>
      <w:kern w:val="28"/>
      <w:sz w:val="24"/>
      <w:szCs w:val="32"/>
      <w:lang w:eastAsia="ar-SA"/>
    </w:rPr>
  </w:style>
  <w:style w:type="character" w:customStyle="1" w:styleId="20">
    <w:name w:val="Заголовок 2 Знак"/>
    <w:aliases w:val="Знак2 Знак Знак, Знак2 Знак,ГЛАВА Знак,Знак2 Знак Знак Знак Знак Знак,Знак2 Знак1 Знак Знак1,Заголовок 2 Знак1 Знак Знак,Заголовок 2 Знак Знак Знак Знак,Знак2 Знак2 Знак,Знак2 Знак1 Знак Знак Знак, Знак2 Знак Знак Знак Знак"/>
    <w:basedOn w:val="a1"/>
    <w:link w:val="2"/>
    <w:rsid w:val="00531380"/>
    <w:rPr>
      <w:rFonts w:ascii="Times New Roman Полужирный" w:eastAsia="Times New Roman" w:hAnsi="Times New Roman Полужирный" w:cs="Arial"/>
      <w:b/>
      <w:bCs/>
      <w:iCs/>
      <w:sz w:val="24"/>
      <w:szCs w:val="28"/>
    </w:rPr>
  </w:style>
  <w:style w:type="character" w:customStyle="1" w:styleId="30">
    <w:name w:val="Заголовок 3 Знак"/>
    <w:aliases w:val="ПодЗаголовок Знак,Знак3 Знак Знак, Знак Знак, Знак3 Знак,Подраздел Знак,Знак3 Знак Знак Знак Знак Знак1,Знак3 Знак1 Знак,Знак3 Знак Знак Знак Знак Знак Знак, Знак3 Знак Знак Знак Знак,Знак3 Знак Знак Знак Знак1,Заголовок 31 Знак"/>
    <w:basedOn w:val="a1"/>
    <w:link w:val="3"/>
    <w:rsid w:val="00531380"/>
    <w:rPr>
      <w:rFonts w:ascii="Times New Roman" w:eastAsia="Times New Roman" w:hAnsi="Times New Roman" w:cs="Arial"/>
      <w:b/>
      <w:bCs/>
      <w:sz w:val="26"/>
      <w:szCs w:val="26"/>
      <w:lang w:eastAsia="ru-RU"/>
    </w:rPr>
  </w:style>
  <w:style w:type="character" w:customStyle="1" w:styleId="40">
    <w:name w:val="Заголовок 4 Знак"/>
    <w:basedOn w:val="a1"/>
    <w:link w:val="4"/>
    <w:rsid w:val="00531380"/>
    <w:rPr>
      <w:rFonts w:ascii="Times New Roman" w:eastAsia="Times New Roman" w:hAnsi="Times New Roman" w:cs="Times New Roman"/>
      <w:b/>
      <w:bCs/>
      <w:sz w:val="28"/>
      <w:szCs w:val="28"/>
      <w:lang w:eastAsia="ar-SA"/>
    </w:rPr>
  </w:style>
  <w:style w:type="character" w:customStyle="1" w:styleId="50">
    <w:name w:val="Заголовок 5 Знак"/>
    <w:basedOn w:val="a1"/>
    <w:link w:val="5"/>
    <w:rsid w:val="00531380"/>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531380"/>
    <w:rPr>
      <w:rFonts w:ascii="Liberation Sans" w:eastAsia="Microsoft YaHei" w:hAnsi="Liberation Sans" w:cs="Times New Roman"/>
      <w:b/>
      <w:bCs/>
      <w:i/>
      <w:iCs/>
      <w:sz w:val="24"/>
      <w:szCs w:val="24"/>
      <w:lang w:val="x-none" w:eastAsia="zh-CN"/>
    </w:rPr>
  </w:style>
  <w:style w:type="character" w:customStyle="1" w:styleId="70">
    <w:name w:val="Заголовок 7 Знак"/>
    <w:aliases w:val="Заголовок x.x Знак"/>
    <w:basedOn w:val="a1"/>
    <w:link w:val="7"/>
    <w:rsid w:val="00531380"/>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531380"/>
    <w:rPr>
      <w:rFonts w:ascii="Liberation Sans" w:eastAsia="Microsoft YaHei" w:hAnsi="Liberation Sans" w:cs="Times New Roman"/>
      <w:b/>
      <w:bCs/>
      <w:i/>
      <w:iCs/>
      <w:lang w:val="x-none" w:eastAsia="zh-CN"/>
    </w:rPr>
  </w:style>
  <w:style w:type="character" w:customStyle="1" w:styleId="90">
    <w:name w:val="Заголовок 9 Знак"/>
    <w:basedOn w:val="a1"/>
    <w:link w:val="9"/>
    <w:rsid w:val="00531380"/>
    <w:rPr>
      <w:rFonts w:ascii="Liberation Sans" w:eastAsia="Microsoft YaHei" w:hAnsi="Liberation Sans" w:cs="Times New Roman"/>
      <w:b/>
      <w:bCs/>
      <w:sz w:val="21"/>
      <w:szCs w:val="21"/>
      <w:lang w:val="x-none" w:eastAsia="zh-CN"/>
    </w:rPr>
  </w:style>
  <w:style w:type="paragraph" w:customStyle="1" w:styleId="51">
    <w:name w:val="Знак Знак5"/>
    <w:basedOn w:val="a"/>
    <w:rsid w:val="00531380"/>
    <w:pPr>
      <w:spacing w:before="100" w:beforeAutospacing="1" w:after="100" w:afterAutospacing="1" w:line="480" w:lineRule="atLeast"/>
      <w:ind w:firstLine="851"/>
      <w:jc w:val="both"/>
    </w:pPr>
    <w:rPr>
      <w:rFonts w:ascii="Tahoma" w:hAnsi="Tahoma" w:cs="Tahoma"/>
      <w:sz w:val="20"/>
      <w:szCs w:val="20"/>
      <w:lang w:val="en-US" w:eastAsia="en-US"/>
    </w:rPr>
  </w:style>
  <w:style w:type="paragraph" w:customStyle="1" w:styleId="Char">
    <w:name w:val="Char Знак"/>
    <w:basedOn w:val="a"/>
    <w:rsid w:val="00531380"/>
    <w:pPr>
      <w:spacing w:before="100" w:beforeAutospacing="1" w:after="100" w:afterAutospacing="1" w:line="480" w:lineRule="atLeast"/>
      <w:ind w:firstLine="851"/>
      <w:jc w:val="both"/>
    </w:pPr>
    <w:rPr>
      <w:rFonts w:ascii="Tahoma" w:hAnsi="Tahoma" w:cs="Tahoma"/>
      <w:sz w:val="20"/>
      <w:szCs w:val="20"/>
      <w:lang w:val="en-US" w:eastAsia="en-US"/>
    </w:rPr>
  </w:style>
  <w:style w:type="paragraph" w:styleId="a4">
    <w:name w:val="header"/>
    <w:basedOn w:val="a"/>
    <w:link w:val="a5"/>
    <w:uiPriority w:val="99"/>
    <w:rsid w:val="00531380"/>
    <w:pPr>
      <w:tabs>
        <w:tab w:val="center" w:pos="4677"/>
        <w:tab w:val="right" w:pos="9355"/>
      </w:tabs>
    </w:pPr>
  </w:style>
  <w:style w:type="character" w:customStyle="1" w:styleId="a5">
    <w:name w:val="Верхний колонтитул Знак"/>
    <w:basedOn w:val="a1"/>
    <w:link w:val="a4"/>
    <w:uiPriority w:val="99"/>
    <w:rsid w:val="00531380"/>
    <w:rPr>
      <w:rFonts w:ascii="Times New Roman" w:eastAsia="Times New Roman" w:hAnsi="Times New Roman" w:cs="Times New Roman"/>
      <w:sz w:val="24"/>
      <w:szCs w:val="24"/>
      <w:lang w:eastAsia="ru-RU"/>
    </w:rPr>
  </w:style>
  <w:style w:type="paragraph" w:styleId="a6">
    <w:name w:val="footer"/>
    <w:basedOn w:val="a"/>
    <w:link w:val="a7"/>
    <w:uiPriority w:val="99"/>
    <w:rsid w:val="00531380"/>
    <w:pPr>
      <w:tabs>
        <w:tab w:val="center" w:pos="4677"/>
        <w:tab w:val="right" w:pos="9355"/>
      </w:tabs>
    </w:pPr>
  </w:style>
  <w:style w:type="character" w:customStyle="1" w:styleId="a7">
    <w:name w:val="Нижний колонтитул Знак"/>
    <w:basedOn w:val="a1"/>
    <w:link w:val="a6"/>
    <w:uiPriority w:val="99"/>
    <w:rsid w:val="00531380"/>
    <w:rPr>
      <w:rFonts w:ascii="Times New Roman" w:eastAsia="Times New Roman" w:hAnsi="Times New Roman" w:cs="Times New Roman"/>
      <w:sz w:val="24"/>
      <w:szCs w:val="24"/>
      <w:lang w:eastAsia="ru-RU"/>
    </w:rPr>
  </w:style>
  <w:style w:type="paragraph" w:customStyle="1" w:styleId="a8">
    <w:name w:val="Знак"/>
    <w:basedOn w:val="a"/>
    <w:rsid w:val="00531380"/>
    <w:pPr>
      <w:spacing w:after="160" w:line="240" w:lineRule="exact"/>
    </w:pPr>
    <w:rPr>
      <w:rFonts w:ascii="Verdana" w:hAnsi="Verdana"/>
      <w:lang w:val="en-US" w:eastAsia="en-US"/>
    </w:rPr>
  </w:style>
  <w:style w:type="paragraph" w:styleId="a9">
    <w:name w:val="Body Text Indent"/>
    <w:basedOn w:val="a"/>
    <w:link w:val="aa"/>
    <w:rsid w:val="00531380"/>
    <w:pPr>
      <w:spacing w:after="120"/>
      <w:ind w:left="283"/>
    </w:pPr>
  </w:style>
  <w:style w:type="character" w:customStyle="1" w:styleId="aa">
    <w:name w:val="Основной текст с отступом Знак"/>
    <w:basedOn w:val="a1"/>
    <w:link w:val="a9"/>
    <w:rsid w:val="00531380"/>
    <w:rPr>
      <w:rFonts w:ascii="Times New Roman" w:eastAsia="Times New Roman" w:hAnsi="Times New Roman" w:cs="Times New Roman"/>
      <w:sz w:val="24"/>
      <w:szCs w:val="24"/>
      <w:lang w:eastAsia="ru-RU"/>
    </w:rPr>
  </w:style>
  <w:style w:type="paragraph" w:customStyle="1" w:styleId="ConsNormal">
    <w:name w:val="ConsNormal"/>
    <w:link w:val="ConsNormal0"/>
    <w:qFormat/>
    <w:rsid w:val="00531380"/>
    <w:pPr>
      <w:widowControl w:val="0"/>
      <w:autoSpaceDE w:val="0"/>
      <w:autoSpaceDN w:val="0"/>
      <w:adjustRightInd w:val="0"/>
      <w:ind w:right="19772" w:firstLine="720"/>
      <w:jc w:val="left"/>
    </w:pPr>
    <w:rPr>
      <w:rFonts w:ascii="Arial" w:eastAsia="Times New Roman" w:hAnsi="Arial" w:cs="Arial"/>
      <w:sz w:val="20"/>
      <w:szCs w:val="20"/>
      <w:lang w:eastAsia="ru-RU"/>
    </w:rPr>
  </w:style>
  <w:style w:type="character" w:customStyle="1" w:styleId="ConsNormal0">
    <w:name w:val="ConsNormal Знак"/>
    <w:link w:val="ConsNormal"/>
    <w:rsid w:val="00531380"/>
    <w:rPr>
      <w:rFonts w:ascii="Arial" w:eastAsia="Times New Roman" w:hAnsi="Arial" w:cs="Arial"/>
      <w:sz w:val="20"/>
      <w:szCs w:val="20"/>
      <w:lang w:eastAsia="ru-RU"/>
    </w:rPr>
  </w:style>
  <w:style w:type="paragraph" w:customStyle="1" w:styleId="12">
    <w:name w:val="Знак1"/>
    <w:basedOn w:val="a"/>
    <w:rsid w:val="00531380"/>
    <w:pPr>
      <w:spacing w:after="160" w:line="240" w:lineRule="exact"/>
    </w:pPr>
    <w:rPr>
      <w:rFonts w:ascii="Verdana" w:hAnsi="Verdana"/>
      <w:lang w:val="en-US" w:eastAsia="en-US"/>
    </w:rPr>
  </w:style>
  <w:style w:type="paragraph" w:styleId="21">
    <w:name w:val="Body Text Indent 2"/>
    <w:basedOn w:val="a"/>
    <w:link w:val="22"/>
    <w:rsid w:val="00531380"/>
    <w:pPr>
      <w:spacing w:after="120" w:line="480" w:lineRule="auto"/>
      <w:ind w:left="283"/>
    </w:pPr>
  </w:style>
  <w:style w:type="character" w:customStyle="1" w:styleId="22">
    <w:name w:val="Основной текст с отступом 2 Знак"/>
    <w:basedOn w:val="a1"/>
    <w:link w:val="21"/>
    <w:rsid w:val="00531380"/>
    <w:rPr>
      <w:rFonts w:ascii="Times New Roman" w:eastAsia="Times New Roman" w:hAnsi="Times New Roman" w:cs="Times New Roman"/>
      <w:sz w:val="24"/>
      <w:szCs w:val="24"/>
      <w:lang w:eastAsia="ru-RU"/>
    </w:rPr>
  </w:style>
  <w:style w:type="paragraph" w:customStyle="1" w:styleId="ConsPlusTitle">
    <w:name w:val="ConsPlusTitle"/>
    <w:rsid w:val="00531380"/>
    <w:pPr>
      <w:widowControl w:val="0"/>
      <w:autoSpaceDE w:val="0"/>
      <w:autoSpaceDN w:val="0"/>
      <w:adjustRightInd w:val="0"/>
      <w:ind w:firstLine="0"/>
      <w:jc w:val="left"/>
    </w:pPr>
    <w:rPr>
      <w:rFonts w:ascii="Times New Roman" w:eastAsia="Times New Roman" w:hAnsi="Times New Roman" w:cs="Times New Roman"/>
      <w:b/>
      <w:bCs/>
      <w:sz w:val="24"/>
      <w:szCs w:val="24"/>
      <w:lang w:eastAsia="ru-RU"/>
    </w:rPr>
  </w:style>
  <w:style w:type="character" w:styleId="ab">
    <w:name w:val="Hyperlink"/>
    <w:uiPriority w:val="99"/>
    <w:rsid w:val="00531380"/>
    <w:rPr>
      <w:color w:val="0000FF"/>
      <w:u w:val="single"/>
    </w:rPr>
  </w:style>
  <w:style w:type="paragraph" w:styleId="13">
    <w:name w:val="toc 1"/>
    <w:basedOn w:val="1"/>
    <w:next w:val="a"/>
    <w:autoRedefine/>
    <w:uiPriority w:val="39"/>
    <w:rsid w:val="00531380"/>
    <w:pPr>
      <w:spacing w:before="120" w:after="0" w:line="300" w:lineRule="auto"/>
    </w:pPr>
    <w:rPr>
      <w:b w:val="0"/>
      <w:bCs w:val="0"/>
      <w:noProof/>
      <w:szCs w:val="20"/>
    </w:rPr>
  </w:style>
  <w:style w:type="paragraph" w:styleId="23">
    <w:name w:val="toc 2"/>
    <w:basedOn w:val="a"/>
    <w:next w:val="a"/>
    <w:autoRedefine/>
    <w:uiPriority w:val="39"/>
    <w:rsid w:val="00531380"/>
    <w:pPr>
      <w:spacing w:line="300" w:lineRule="auto"/>
      <w:jc w:val="both"/>
    </w:pPr>
    <w:rPr>
      <w:rFonts w:cs="Arial"/>
      <w:noProof/>
      <w:szCs w:val="22"/>
    </w:rPr>
  </w:style>
  <w:style w:type="character" w:styleId="ac">
    <w:name w:val="page number"/>
    <w:basedOn w:val="a1"/>
    <w:rsid w:val="00531380"/>
  </w:style>
  <w:style w:type="paragraph" w:styleId="ad">
    <w:name w:val="Title"/>
    <w:basedOn w:val="a"/>
    <w:next w:val="a0"/>
    <w:link w:val="ae"/>
    <w:rsid w:val="00531380"/>
    <w:pPr>
      <w:keepNext/>
      <w:spacing w:before="240" w:after="120"/>
    </w:pPr>
    <w:rPr>
      <w:rFonts w:ascii="Arial" w:eastAsia="Lucida Sans Unicode" w:hAnsi="Arial" w:cs="Tahoma"/>
      <w:sz w:val="28"/>
      <w:szCs w:val="28"/>
      <w:lang w:eastAsia="ar-SA"/>
    </w:rPr>
  </w:style>
  <w:style w:type="character" w:customStyle="1" w:styleId="ae">
    <w:name w:val="Название Знак"/>
    <w:basedOn w:val="a1"/>
    <w:link w:val="ad"/>
    <w:rsid w:val="00531380"/>
    <w:rPr>
      <w:rFonts w:ascii="Arial" w:eastAsia="Lucida Sans Unicode" w:hAnsi="Arial" w:cs="Tahoma"/>
      <w:sz w:val="28"/>
      <w:szCs w:val="28"/>
      <w:lang w:eastAsia="ar-SA"/>
    </w:rPr>
  </w:style>
  <w:style w:type="paragraph" w:styleId="a0">
    <w:name w:val="Body Text"/>
    <w:basedOn w:val="a"/>
    <w:link w:val="af"/>
    <w:uiPriority w:val="99"/>
    <w:rsid w:val="00531380"/>
    <w:pPr>
      <w:spacing w:after="120"/>
    </w:pPr>
    <w:rPr>
      <w:lang w:eastAsia="ar-SA"/>
    </w:rPr>
  </w:style>
  <w:style w:type="character" w:customStyle="1" w:styleId="af">
    <w:name w:val="Основной текст Знак"/>
    <w:basedOn w:val="a1"/>
    <w:link w:val="a0"/>
    <w:uiPriority w:val="99"/>
    <w:rsid w:val="00531380"/>
    <w:rPr>
      <w:rFonts w:ascii="Times New Roman" w:eastAsia="Times New Roman" w:hAnsi="Times New Roman" w:cs="Times New Roman"/>
      <w:sz w:val="24"/>
      <w:szCs w:val="24"/>
      <w:lang w:eastAsia="ar-SA"/>
    </w:rPr>
  </w:style>
  <w:style w:type="paragraph" w:styleId="af0">
    <w:name w:val="List"/>
    <w:basedOn w:val="a0"/>
    <w:rsid w:val="00531380"/>
    <w:rPr>
      <w:rFonts w:cs="Tahoma"/>
    </w:rPr>
  </w:style>
  <w:style w:type="paragraph" w:customStyle="1" w:styleId="14">
    <w:name w:val="Название1"/>
    <w:basedOn w:val="a"/>
    <w:rsid w:val="00531380"/>
    <w:pPr>
      <w:suppressLineNumbers/>
      <w:spacing w:before="120" w:after="120"/>
    </w:pPr>
    <w:rPr>
      <w:rFonts w:cs="Tahoma"/>
      <w:i/>
      <w:iCs/>
      <w:lang w:eastAsia="ar-SA"/>
    </w:rPr>
  </w:style>
  <w:style w:type="paragraph" w:customStyle="1" w:styleId="15">
    <w:name w:val="Указатель1"/>
    <w:basedOn w:val="a"/>
    <w:rsid w:val="00531380"/>
    <w:pPr>
      <w:suppressLineNumbers/>
    </w:pPr>
    <w:rPr>
      <w:rFonts w:cs="Tahoma"/>
      <w:lang w:eastAsia="ar-SA"/>
    </w:rPr>
  </w:style>
  <w:style w:type="paragraph" w:customStyle="1" w:styleId="ConsPlusNormal">
    <w:name w:val="ConsPlusNormal"/>
    <w:link w:val="ConsPlusNormal1"/>
    <w:qFormat/>
    <w:rsid w:val="00531380"/>
    <w:pPr>
      <w:widowControl w:val="0"/>
      <w:suppressAutoHyphens/>
      <w:autoSpaceDE w:val="0"/>
      <w:ind w:firstLine="720"/>
      <w:jc w:val="left"/>
    </w:pPr>
    <w:rPr>
      <w:rFonts w:ascii="Arial" w:eastAsia="Times New Roman" w:hAnsi="Arial" w:cs="Arial"/>
      <w:sz w:val="24"/>
      <w:szCs w:val="24"/>
      <w:lang w:eastAsia="ar-SA"/>
    </w:rPr>
  </w:style>
  <w:style w:type="paragraph" w:customStyle="1" w:styleId="af1">
    <w:name w:val="основной"/>
    <w:basedOn w:val="a"/>
    <w:rsid w:val="00531380"/>
    <w:pPr>
      <w:keepNext/>
    </w:pPr>
    <w:rPr>
      <w:szCs w:val="20"/>
      <w:lang w:eastAsia="ar-SA"/>
    </w:rPr>
  </w:style>
  <w:style w:type="paragraph" w:customStyle="1" w:styleId="210">
    <w:name w:val="Основной текст 21"/>
    <w:basedOn w:val="a"/>
    <w:rsid w:val="00531380"/>
    <w:pPr>
      <w:spacing w:after="120" w:line="480" w:lineRule="auto"/>
    </w:pPr>
    <w:rPr>
      <w:lang w:eastAsia="ar-SA"/>
    </w:rPr>
  </w:style>
  <w:style w:type="paragraph" w:customStyle="1" w:styleId="31">
    <w:name w:val="Основной текст с отступом 31"/>
    <w:basedOn w:val="a"/>
    <w:rsid w:val="00531380"/>
    <w:pPr>
      <w:spacing w:after="120"/>
      <w:ind w:left="283"/>
    </w:pPr>
    <w:rPr>
      <w:sz w:val="16"/>
      <w:szCs w:val="16"/>
      <w:lang w:eastAsia="ar-SA"/>
    </w:rPr>
  </w:style>
  <w:style w:type="paragraph" w:customStyle="1" w:styleId="af2">
    <w:name w:val="Îáû÷íûé"/>
    <w:rsid w:val="00531380"/>
    <w:pPr>
      <w:widowControl w:val="0"/>
      <w:suppressAutoHyphens/>
      <w:ind w:firstLine="0"/>
      <w:jc w:val="left"/>
    </w:pPr>
    <w:rPr>
      <w:rFonts w:ascii="Times New Roman" w:eastAsia="Times New Roman" w:hAnsi="Times New Roman" w:cs="Times New Roman"/>
      <w:sz w:val="28"/>
      <w:szCs w:val="20"/>
      <w:lang w:eastAsia="ar-SA"/>
    </w:rPr>
  </w:style>
  <w:style w:type="paragraph" w:customStyle="1" w:styleId="Iauiue">
    <w:name w:val="Iau?iue"/>
    <w:rsid w:val="00531380"/>
    <w:pPr>
      <w:widowControl w:val="0"/>
      <w:suppressAutoHyphens/>
      <w:ind w:firstLine="0"/>
      <w:jc w:val="left"/>
    </w:pPr>
    <w:rPr>
      <w:rFonts w:ascii="Times New Roman" w:eastAsia="Times New Roman" w:hAnsi="Times New Roman" w:cs="Times New Roman"/>
      <w:sz w:val="20"/>
      <w:szCs w:val="20"/>
      <w:lang w:eastAsia="ar-SA"/>
    </w:rPr>
  </w:style>
  <w:style w:type="paragraph" w:customStyle="1" w:styleId="24">
    <w:name w:val="Îñíîâíîé òåêñò 2"/>
    <w:basedOn w:val="af2"/>
    <w:rsid w:val="00531380"/>
    <w:pPr>
      <w:ind w:firstLine="720"/>
      <w:jc w:val="both"/>
    </w:pPr>
    <w:rPr>
      <w:b/>
      <w:color w:val="000000"/>
      <w:sz w:val="24"/>
      <w:lang w:val="en-US"/>
    </w:rPr>
  </w:style>
  <w:style w:type="paragraph" w:customStyle="1" w:styleId="16">
    <w:name w:val="çàãîëîâîê 1"/>
    <w:basedOn w:val="af2"/>
    <w:next w:val="af2"/>
    <w:rsid w:val="00531380"/>
    <w:pPr>
      <w:keepNext/>
    </w:pPr>
  </w:style>
  <w:style w:type="paragraph" w:customStyle="1" w:styleId="Iniiaiieoaenonionooiii2">
    <w:name w:val="Iniiaiie oaeno n ionooiii 2"/>
    <w:basedOn w:val="Iauiue"/>
    <w:rsid w:val="00531380"/>
    <w:pPr>
      <w:widowControl/>
      <w:ind w:firstLine="284"/>
      <w:jc w:val="both"/>
    </w:pPr>
    <w:rPr>
      <w:rFonts w:ascii="Peterburg" w:hAnsi="Peterburg"/>
    </w:rPr>
  </w:style>
  <w:style w:type="paragraph" w:customStyle="1" w:styleId="nienie">
    <w:name w:val="nienie"/>
    <w:basedOn w:val="Iauiue"/>
    <w:rsid w:val="00531380"/>
    <w:pPr>
      <w:keepLines/>
      <w:ind w:left="709" w:hanging="284"/>
      <w:jc w:val="both"/>
    </w:pPr>
    <w:rPr>
      <w:rFonts w:ascii="Peterburg" w:hAnsi="Peterburg"/>
      <w:sz w:val="24"/>
    </w:rPr>
  </w:style>
  <w:style w:type="paragraph" w:customStyle="1" w:styleId="af3">
    <w:name w:val="Îñíîâíîé òåêñò"/>
    <w:basedOn w:val="af2"/>
    <w:rsid w:val="00531380"/>
    <w:pPr>
      <w:tabs>
        <w:tab w:val="left" w:leader="dot" w:pos="9072"/>
      </w:tabs>
      <w:jc w:val="both"/>
    </w:pPr>
    <w:rPr>
      <w:b/>
      <w:sz w:val="24"/>
    </w:rPr>
  </w:style>
  <w:style w:type="paragraph" w:customStyle="1" w:styleId="caaieiaie2">
    <w:name w:val="caaieiaie 2"/>
    <w:basedOn w:val="Iauiue"/>
    <w:next w:val="Iauiue"/>
    <w:rsid w:val="00531380"/>
    <w:pPr>
      <w:keepNext/>
      <w:keepLines/>
      <w:spacing w:before="240" w:after="60"/>
      <w:jc w:val="center"/>
    </w:pPr>
    <w:rPr>
      <w:rFonts w:ascii="Peterburg" w:hAnsi="Peterburg"/>
      <w:b/>
      <w:sz w:val="24"/>
    </w:rPr>
  </w:style>
  <w:style w:type="paragraph" w:customStyle="1" w:styleId="Heading">
    <w:name w:val="Heading"/>
    <w:rsid w:val="00531380"/>
    <w:pPr>
      <w:suppressAutoHyphens/>
      <w:ind w:firstLine="0"/>
      <w:jc w:val="left"/>
    </w:pPr>
    <w:rPr>
      <w:rFonts w:ascii="Arial" w:eastAsia="Times New Roman" w:hAnsi="Arial" w:cs="Times New Roman"/>
      <w:b/>
      <w:szCs w:val="20"/>
      <w:lang w:eastAsia="ar-SA"/>
    </w:rPr>
  </w:style>
  <w:style w:type="paragraph" w:customStyle="1" w:styleId="17">
    <w:name w:val="Схема документа1"/>
    <w:basedOn w:val="a"/>
    <w:rsid w:val="00531380"/>
    <w:pPr>
      <w:shd w:val="clear" w:color="auto" w:fill="000080"/>
    </w:pPr>
    <w:rPr>
      <w:rFonts w:ascii="Tahoma" w:hAnsi="Tahoma" w:cs="Tahoma"/>
      <w:sz w:val="20"/>
      <w:szCs w:val="20"/>
      <w:lang w:eastAsia="ar-SA"/>
    </w:rPr>
  </w:style>
  <w:style w:type="paragraph" w:customStyle="1" w:styleId="32">
    <w:name w:val="Основной текст с отступом 32"/>
    <w:basedOn w:val="a"/>
    <w:rsid w:val="00531380"/>
    <w:pPr>
      <w:tabs>
        <w:tab w:val="left" w:pos="709"/>
      </w:tabs>
      <w:ind w:firstLine="709"/>
      <w:jc w:val="both"/>
    </w:pPr>
    <w:rPr>
      <w:rFonts w:ascii="TimesET" w:eastAsia="TimesET" w:hAnsi="TimesET"/>
      <w:szCs w:val="20"/>
      <w:lang w:eastAsia="ar-SA"/>
    </w:rPr>
  </w:style>
  <w:style w:type="paragraph" w:customStyle="1" w:styleId="txt">
    <w:name w:val="txt"/>
    <w:basedOn w:val="a"/>
    <w:rsid w:val="00531380"/>
    <w:pPr>
      <w:spacing w:before="15" w:after="15"/>
      <w:ind w:left="15" w:right="15"/>
      <w:jc w:val="both"/>
    </w:pPr>
    <w:rPr>
      <w:rFonts w:ascii="Verdana" w:hAnsi="Verdana"/>
      <w:color w:val="000000"/>
      <w:sz w:val="17"/>
      <w:szCs w:val="17"/>
      <w:lang w:eastAsia="ar-SA"/>
    </w:rPr>
  </w:style>
  <w:style w:type="paragraph" w:customStyle="1" w:styleId="18">
    <w:name w:val="Текст1"/>
    <w:basedOn w:val="a"/>
    <w:rsid w:val="00531380"/>
    <w:rPr>
      <w:rFonts w:ascii="Courier New" w:hAnsi="Courier New" w:cs="Courier New"/>
      <w:sz w:val="20"/>
      <w:szCs w:val="20"/>
      <w:lang w:eastAsia="ar-SA"/>
    </w:rPr>
  </w:style>
  <w:style w:type="paragraph" w:customStyle="1" w:styleId="19">
    <w:name w:val="Текст примечания1"/>
    <w:basedOn w:val="a"/>
    <w:rsid w:val="00531380"/>
    <w:rPr>
      <w:sz w:val="20"/>
      <w:szCs w:val="20"/>
      <w:lang w:eastAsia="ar-SA"/>
    </w:rPr>
  </w:style>
  <w:style w:type="paragraph" w:styleId="af4">
    <w:name w:val="annotation text"/>
    <w:basedOn w:val="a"/>
    <w:link w:val="af5"/>
    <w:unhideWhenUsed/>
    <w:rsid w:val="00531380"/>
    <w:rPr>
      <w:sz w:val="20"/>
      <w:szCs w:val="20"/>
    </w:rPr>
  </w:style>
  <w:style w:type="character" w:customStyle="1" w:styleId="af5">
    <w:name w:val="Текст примечания Знак"/>
    <w:basedOn w:val="a1"/>
    <w:link w:val="af4"/>
    <w:rsid w:val="00531380"/>
    <w:rPr>
      <w:rFonts w:ascii="Times New Roman" w:eastAsia="Times New Roman" w:hAnsi="Times New Roman" w:cs="Times New Roman"/>
      <w:sz w:val="20"/>
      <w:szCs w:val="20"/>
      <w:lang w:eastAsia="ru-RU"/>
    </w:rPr>
  </w:style>
  <w:style w:type="paragraph" w:styleId="af6">
    <w:name w:val="annotation subject"/>
    <w:basedOn w:val="19"/>
    <w:next w:val="19"/>
    <w:link w:val="af7"/>
    <w:rsid w:val="00531380"/>
    <w:rPr>
      <w:b/>
      <w:bCs/>
    </w:rPr>
  </w:style>
  <w:style w:type="character" w:customStyle="1" w:styleId="af7">
    <w:name w:val="Тема примечания Знак"/>
    <w:basedOn w:val="af5"/>
    <w:link w:val="af6"/>
    <w:rsid w:val="00531380"/>
    <w:rPr>
      <w:rFonts w:ascii="Times New Roman" w:eastAsia="Times New Roman" w:hAnsi="Times New Roman" w:cs="Times New Roman"/>
      <w:b/>
      <w:bCs/>
      <w:sz w:val="20"/>
      <w:szCs w:val="20"/>
      <w:lang w:eastAsia="ar-SA"/>
    </w:rPr>
  </w:style>
  <w:style w:type="paragraph" w:styleId="af8">
    <w:name w:val="Normal (Web)"/>
    <w:aliases w:val="Обычный (Web),Обычный (веб) Знак,Обычный (Web) Знак,Обычный (Web) Знак Знак Знак Знак Знак,Обычный (Web) Знак Знак Знак,Обычный (Web) Знак Знак Знак Знак,Обычный (веб) Знак Знак Знак,Знак2 Знак Знак Знак Знак1 Знак Знак,Обычный (Web)1"/>
    <w:basedOn w:val="a"/>
    <w:link w:val="1a"/>
    <w:qFormat/>
    <w:rsid w:val="00531380"/>
    <w:pPr>
      <w:spacing w:before="100" w:after="100"/>
    </w:pPr>
    <w:rPr>
      <w:szCs w:val="20"/>
      <w:lang w:eastAsia="ar-SA"/>
    </w:rPr>
  </w:style>
  <w:style w:type="paragraph" w:customStyle="1" w:styleId="1b">
    <w:name w:val="З1"/>
    <w:basedOn w:val="a"/>
    <w:next w:val="a"/>
    <w:rsid w:val="00531380"/>
    <w:pPr>
      <w:spacing w:line="360" w:lineRule="auto"/>
      <w:ind w:firstLine="748"/>
      <w:jc w:val="both"/>
    </w:pPr>
    <w:rPr>
      <w:b/>
      <w:lang w:eastAsia="ar-SA"/>
    </w:rPr>
  </w:style>
  <w:style w:type="paragraph" w:customStyle="1" w:styleId="71">
    <w:name w:val="Заголовок 71"/>
    <w:basedOn w:val="a"/>
    <w:next w:val="a"/>
    <w:rsid w:val="00531380"/>
    <w:pPr>
      <w:suppressAutoHyphens/>
      <w:spacing w:before="240" w:after="60"/>
    </w:pPr>
    <w:rPr>
      <w:lang w:eastAsia="ar-SA"/>
    </w:rPr>
  </w:style>
  <w:style w:type="paragraph" w:customStyle="1" w:styleId="1c">
    <w:name w:val="Абзац списка1"/>
    <w:basedOn w:val="a"/>
    <w:rsid w:val="00531380"/>
    <w:pPr>
      <w:spacing w:after="200" w:line="276" w:lineRule="auto"/>
      <w:ind w:left="720"/>
    </w:pPr>
    <w:rPr>
      <w:rFonts w:ascii="Calibri" w:hAnsi="Calibri"/>
      <w:sz w:val="22"/>
      <w:szCs w:val="22"/>
      <w:lang w:eastAsia="ar-SA"/>
    </w:rPr>
  </w:style>
  <w:style w:type="paragraph" w:customStyle="1" w:styleId="ConsTitle">
    <w:name w:val="ConsTitle"/>
    <w:rsid w:val="00531380"/>
    <w:pPr>
      <w:widowControl w:val="0"/>
      <w:suppressAutoHyphens/>
      <w:autoSpaceDE w:val="0"/>
      <w:ind w:right="19772" w:firstLine="0"/>
      <w:jc w:val="left"/>
    </w:pPr>
    <w:rPr>
      <w:rFonts w:ascii="Arial" w:eastAsia="Times New Roman" w:hAnsi="Arial" w:cs="Arial"/>
      <w:b/>
      <w:bCs/>
      <w:sz w:val="18"/>
      <w:szCs w:val="18"/>
      <w:lang w:eastAsia="ar-SA"/>
    </w:rPr>
  </w:style>
  <w:style w:type="paragraph" w:customStyle="1" w:styleId="100">
    <w:name w:val="Оглавление 10"/>
    <w:basedOn w:val="15"/>
    <w:rsid w:val="00531380"/>
    <w:pPr>
      <w:tabs>
        <w:tab w:val="right" w:leader="dot" w:pos="9637"/>
      </w:tabs>
      <w:ind w:left="2547"/>
    </w:pPr>
  </w:style>
  <w:style w:type="paragraph" w:customStyle="1" w:styleId="af9">
    <w:name w:val="Содержимое таблицы"/>
    <w:basedOn w:val="a"/>
    <w:rsid w:val="00531380"/>
    <w:pPr>
      <w:suppressLineNumbers/>
    </w:pPr>
    <w:rPr>
      <w:lang w:eastAsia="ar-SA"/>
    </w:rPr>
  </w:style>
  <w:style w:type="paragraph" w:customStyle="1" w:styleId="afa">
    <w:name w:val="Заголовок таблицы"/>
    <w:basedOn w:val="af9"/>
    <w:rsid w:val="00531380"/>
    <w:pPr>
      <w:jc w:val="center"/>
    </w:pPr>
    <w:rPr>
      <w:b/>
      <w:bCs/>
    </w:rPr>
  </w:style>
  <w:style w:type="paragraph" w:customStyle="1" w:styleId="afb">
    <w:name w:val="Содержимое врезки"/>
    <w:basedOn w:val="a0"/>
    <w:rsid w:val="00531380"/>
  </w:style>
  <w:style w:type="paragraph" w:customStyle="1" w:styleId="u">
    <w:name w:val="u"/>
    <w:basedOn w:val="a"/>
    <w:rsid w:val="00531380"/>
    <w:pPr>
      <w:ind w:firstLine="390"/>
      <w:jc w:val="both"/>
    </w:pPr>
  </w:style>
  <w:style w:type="character" w:styleId="afc">
    <w:name w:val="Strong"/>
    <w:qFormat/>
    <w:rsid w:val="00531380"/>
    <w:rPr>
      <w:b/>
      <w:bCs/>
    </w:rPr>
  </w:style>
  <w:style w:type="paragraph" w:styleId="afd">
    <w:name w:val="footnote text"/>
    <w:basedOn w:val="a"/>
    <w:link w:val="afe"/>
    <w:semiHidden/>
    <w:rsid w:val="00531380"/>
    <w:rPr>
      <w:sz w:val="20"/>
      <w:szCs w:val="20"/>
    </w:rPr>
  </w:style>
  <w:style w:type="character" w:customStyle="1" w:styleId="afe">
    <w:name w:val="Текст сноски Знак"/>
    <w:basedOn w:val="a1"/>
    <w:link w:val="afd"/>
    <w:semiHidden/>
    <w:rsid w:val="00531380"/>
    <w:rPr>
      <w:rFonts w:ascii="Times New Roman" w:eastAsia="Times New Roman" w:hAnsi="Times New Roman" w:cs="Times New Roman"/>
      <w:sz w:val="20"/>
      <w:szCs w:val="20"/>
      <w:lang w:eastAsia="ru-RU"/>
    </w:rPr>
  </w:style>
  <w:style w:type="paragraph" w:styleId="25">
    <w:name w:val="Body Text 2"/>
    <w:basedOn w:val="a"/>
    <w:link w:val="26"/>
    <w:rsid w:val="00531380"/>
    <w:pPr>
      <w:spacing w:after="120" w:line="480" w:lineRule="auto"/>
    </w:pPr>
  </w:style>
  <w:style w:type="character" w:customStyle="1" w:styleId="26">
    <w:name w:val="Основной текст 2 Знак"/>
    <w:basedOn w:val="a1"/>
    <w:link w:val="25"/>
    <w:rsid w:val="00531380"/>
    <w:rPr>
      <w:rFonts w:ascii="Times New Roman" w:eastAsia="Times New Roman" w:hAnsi="Times New Roman" w:cs="Times New Roman"/>
      <w:sz w:val="24"/>
      <w:szCs w:val="24"/>
      <w:lang w:eastAsia="ru-RU"/>
    </w:rPr>
  </w:style>
  <w:style w:type="paragraph" w:styleId="33">
    <w:name w:val="Body Text Indent 3"/>
    <w:basedOn w:val="a"/>
    <w:link w:val="34"/>
    <w:rsid w:val="00531380"/>
    <w:pPr>
      <w:spacing w:after="120"/>
      <w:ind w:left="283"/>
    </w:pPr>
    <w:rPr>
      <w:sz w:val="16"/>
      <w:szCs w:val="16"/>
    </w:rPr>
  </w:style>
  <w:style w:type="character" w:customStyle="1" w:styleId="34">
    <w:name w:val="Основной текст с отступом 3 Знак"/>
    <w:basedOn w:val="a1"/>
    <w:link w:val="33"/>
    <w:rsid w:val="00531380"/>
    <w:rPr>
      <w:rFonts w:ascii="Times New Roman" w:eastAsia="Times New Roman" w:hAnsi="Times New Roman" w:cs="Times New Roman"/>
      <w:sz w:val="16"/>
      <w:szCs w:val="16"/>
      <w:lang w:eastAsia="ru-RU"/>
    </w:rPr>
  </w:style>
  <w:style w:type="paragraph" w:styleId="aff">
    <w:name w:val="Plain Text"/>
    <w:basedOn w:val="a"/>
    <w:link w:val="aff0"/>
    <w:rsid w:val="00531380"/>
    <w:rPr>
      <w:rFonts w:ascii="Courier New" w:hAnsi="Courier New" w:cs="Courier New"/>
      <w:sz w:val="20"/>
      <w:szCs w:val="20"/>
    </w:rPr>
  </w:style>
  <w:style w:type="character" w:customStyle="1" w:styleId="aff0">
    <w:name w:val="Текст Знак"/>
    <w:basedOn w:val="a1"/>
    <w:link w:val="aff"/>
    <w:rsid w:val="00531380"/>
    <w:rPr>
      <w:rFonts w:ascii="Courier New" w:eastAsia="Times New Roman" w:hAnsi="Courier New" w:cs="Courier New"/>
      <w:sz w:val="20"/>
      <w:szCs w:val="20"/>
      <w:lang w:eastAsia="ru-RU"/>
    </w:rPr>
  </w:style>
  <w:style w:type="character" w:styleId="aff1">
    <w:name w:val="Emphasis"/>
    <w:qFormat/>
    <w:rsid w:val="00531380"/>
    <w:rPr>
      <w:i/>
      <w:iCs/>
    </w:rPr>
  </w:style>
  <w:style w:type="table" w:styleId="aff2">
    <w:name w:val="Table Grid"/>
    <w:basedOn w:val="a2"/>
    <w:uiPriority w:val="59"/>
    <w:rsid w:val="00531380"/>
    <w:pPr>
      <w:ind w:firstLine="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531380"/>
    <w:pPr>
      <w:widowControl w:val="0"/>
      <w:autoSpaceDE w:val="0"/>
      <w:autoSpaceDN w:val="0"/>
      <w:adjustRightInd w:val="0"/>
      <w:ind w:firstLine="0"/>
      <w:jc w:val="left"/>
    </w:pPr>
    <w:rPr>
      <w:rFonts w:ascii="Courier New" w:eastAsia="Times New Roman" w:hAnsi="Courier New" w:cs="Courier New"/>
      <w:sz w:val="20"/>
      <w:szCs w:val="20"/>
      <w:lang w:eastAsia="ru-RU"/>
    </w:rPr>
  </w:style>
  <w:style w:type="paragraph" w:styleId="35">
    <w:name w:val="toc 3"/>
    <w:basedOn w:val="a"/>
    <w:next w:val="a"/>
    <w:autoRedefine/>
    <w:uiPriority w:val="39"/>
    <w:rsid w:val="00531380"/>
    <w:pPr>
      <w:spacing w:line="300" w:lineRule="auto"/>
      <w:jc w:val="both"/>
    </w:pPr>
    <w:rPr>
      <w:iCs/>
      <w:szCs w:val="20"/>
    </w:rPr>
  </w:style>
  <w:style w:type="paragraph" w:styleId="41">
    <w:name w:val="toc 4"/>
    <w:basedOn w:val="a"/>
    <w:next w:val="a"/>
    <w:autoRedefine/>
    <w:uiPriority w:val="39"/>
    <w:rsid w:val="00531380"/>
    <w:pPr>
      <w:spacing w:line="300" w:lineRule="auto"/>
    </w:pPr>
    <w:rPr>
      <w:szCs w:val="18"/>
    </w:rPr>
  </w:style>
  <w:style w:type="paragraph" w:styleId="52">
    <w:name w:val="toc 5"/>
    <w:basedOn w:val="a"/>
    <w:next w:val="a"/>
    <w:link w:val="53"/>
    <w:autoRedefine/>
    <w:semiHidden/>
    <w:rsid w:val="00531380"/>
    <w:pPr>
      <w:ind w:left="960"/>
    </w:pPr>
    <w:rPr>
      <w:sz w:val="18"/>
      <w:szCs w:val="18"/>
    </w:rPr>
  </w:style>
  <w:style w:type="character" w:customStyle="1" w:styleId="53">
    <w:name w:val="Оглавление 5 Знак"/>
    <w:link w:val="52"/>
    <w:semiHidden/>
    <w:locked/>
    <w:rsid w:val="00531380"/>
    <w:rPr>
      <w:rFonts w:ascii="Times New Roman" w:eastAsia="Times New Roman" w:hAnsi="Times New Roman" w:cs="Times New Roman"/>
      <w:sz w:val="18"/>
      <w:szCs w:val="18"/>
      <w:lang w:eastAsia="ru-RU"/>
    </w:rPr>
  </w:style>
  <w:style w:type="paragraph" w:styleId="61">
    <w:name w:val="toc 6"/>
    <w:basedOn w:val="a"/>
    <w:next w:val="a"/>
    <w:link w:val="62"/>
    <w:autoRedefine/>
    <w:semiHidden/>
    <w:rsid w:val="00531380"/>
    <w:pPr>
      <w:ind w:left="1200"/>
    </w:pPr>
    <w:rPr>
      <w:sz w:val="18"/>
      <w:szCs w:val="18"/>
    </w:rPr>
  </w:style>
  <w:style w:type="character" w:customStyle="1" w:styleId="62">
    <w:name w:val="Оглавление 6 Знак"/>
    <w:link w:val="61"/>
    <w:semiHidden/>
    <w:locked/>
    <w:rsid w:val="00531380"/>
    <w:rPr>
      <w:rFonts w:ascii="Times New Roman" w:eastAsia="Times New Roman" w:hAnsi="Times New Roman" w:cs="Times New Roman"/>
      <w:sz w:val="18"/>
      <w:szCs w:val="18"/>
      <w:lang w:eastAsia="ru-RU"/>
    </w:rPr>
  </w:style>
  <w:style w:type="paragraph" w:styleId="72">
    <w:name w:val="toc 7"/>
    <w:basedOn w:val="a"/>
    <w:next w:val="a"/>
    <w:autoRedefine/>
    <w:semiHidden/>
    <w:rsid w:val="00531380"/>
    <w:pPr>
      <w:ind w:left="1440"/>
    </w:pPr>
    <w:rPr>
      <w:sz w:val="18"/>
      <w:szCs w:val="18"/>
    </w:rPr>
  </w:style>
  <w:style w:type="paragraph" w:styleId="81">
    <w:name w:val="toc 8"/>
    <w:basedOn w:val="a"/>
    <w:next w:val="a"/>
    <w:autoRedefine/>
    <w:semiHidden/>
    <w:rsid w:val="00531380"/>
    <w:pPr>
      <w:ind w:left="1680"/>
    </w:pPr>
    <w:rPr>
      <w:sz w:val="18"/>
      <w:szCs w:val="18"/>
    </w:rPr>
  </w:style>
  <w:style w:type="paragraph" w:styleId="91">
    <w:name w:val="toc 9"/>
    <w:basedOn w:val="a"/>
    <w:next w:val="a"/>
    <w:autoRedefine/>
    <w:semiHidden/>
    <w:rsid w:val="00531380"/>
    <w:pPr>
      <w:ind w:left="1920"/>
    </w:pPr>
    <w:rPr>
      <w:sz w:val="18"/>
      <w:szCs w:val="18"/>
    </w:rPr>
  </w:style>
  <w:style w:type="character" w:customStyle="1" w:styleId="1d">
    <w:name w:val="Заголовок 1 Знак Знак"/>
    <w:rsid w:val="00531380"/>
    <w:rPr>
      <w:rFonts w:ascii="Arial" w:hAnsi="Arial" w:cs="Arial"/>
      <w:b/>
      <w:bCs/>
      <w:kern w:val="32"/>
      <w:sz w:val="32"/>
      <w:szCs w:val="32"/>
      <w:lang w:val="ru-RU" w:eastAsia="ru-RU" w:bidi="ar-SA"/>
    </w:rPr>
  </w:style>
  <w:style w:type="character" w:customStyle="1" w:styleId="54">
    <w:name w:val="Заголовок №5_"/>
    <w:link w:val="55"/>
    <w:locked/>
    <w:rsid w:val="00531380"/>
    <w:rPr>
      <w:rFonts w:ascii="Verdana" w:hAnsi="Verdana"/>
      <w:b/>
      <w:bCs/>
      <w:sz w:val="18"/>
      <w:szCs w:val="18"/>
      <w:shd w:val="clear" w:color="auto" w:fill="FFFFFF"/>
    </w:rPr>
  </w:style>
  <w:style w:type="paragraph" w:customStyle="1" w:styleId="55">
    <w:name w:val="Заголовок №5"/>
    <w:basedOn w:val="a"/>
    <w:link w:val="54"/>
    <w:rsid w:val="00531380"/>
    <w:pPr>
      <w:shd w:val="clear" w:color="auto" w:fill="FFFFFF"/>
      <w:spacing w:after="360" w:line="240" w:lineRule="atLeast"/>
      <w:outlineLvl w:val="4"/>
    </w:pPr>
    <w:rPr>
      <w:rFonts w:ascii="Verdana" w:eastAsiaTheme="minorHAnsi" w:hAnsi="Verdana" w:cstheme="minorBidi"/>
      <w:b/>
      <w:bCs/>
      <w:sz w:val="18"/>
      <w:szCs w:val="18"/>
      <w:lang w:eastAsia="en-US"/>
    </w:rPr>
  </w:style>
  <w:style w:type="character" w:customStyle="1" w:styleId="36">
    <w:name w:val="Основной текст (3)_"/>
    <w:link w:val="310"/>
    <w:locked/>
    <w:rsid w:val="00531380"/>
    <w:rPr>
      <w:rFonts w:ascii="Verdana" w:hAnsi="Verdana"/>
      <w:b/>
      <w:bCs/>
      <w:sz w:val="18"/>
      <w:szCs w:val="18"/>
      <w:shd w:val="clear" w:color="auto" w:fill="FFFFFF"/>
    </w:rPr>
  </w:style>
  <w:style w:type="paragraph" w:customStyle="1" w:styleId="310">
    <w:name w:val="Основной текст (3)1"/>
    <w:basedOn w:val="a"/>
    <w:link w:val="36"/>
    <w:rsid w:val="00531380"/>
    <w:pPr>
      <w:shd w:val="clear" w:color="auto" w:fill="FFFFFF"/>
      <w:spacing w:after="60" w:line="216" w:lineRule="exact"/>
    </w:pPr>
    <w:rPr>
      <w:rFonts w:ascii="Verdana" w:eastAsiaTheme="minorHAnsi" w:hAnsi="Verdana" w:cstheme="minorBidi"/>
      <w:b/>
      <w:bCs/>
      <w:sz w:val="18"/>
      <w:szCs w:val="18"/>
      <w:lang w:eastAsia="en-US"/>
    </w:rPr>
  </w:style>
  <w:style w:type="character" w:customStyle="1" w:styleId="aff3">
    <w:name w:val="Знак Знак"/>
    <w:rsid w:val="00531380"/>
    <w:rPr>
      <w:rFonts w:ascii="Arial" w:hAnsi="Arial" w:cs="Arial"/>
      <w:b/>
      <w:bCs/>
      <w:kern w:val="32"/>
      <w:sz w:val="32"/>
      <w:szCs w:val="32"/>
      <w:lang w:val="ru-RU" w:eastAsia="ru-RU" w:bidi="ar-SA"/>
    </w:rPr>
  </w:style>
  <w:style w:type="paragraph" w:styleId="aff4">
    <w:name w:val="Document Map"/>
    <w:basedOn w:val="a"/>
    <w:link w:val="aff5"/>
    <w:semiHidden/>
    <w:rsid w:val="00531380"/>
    <w:pPr>
      <w:shd w:val="clear" w:color="auto" w:fill="000080"/>
    </w:pPr>
    <w:rPr>
      <w:rFonts w:ascii="Tahoma" w:hAnsi="Tahoma" w:cs="Tahoma"/>
    </w:rPr>
  </w:style>
  <w:style w:type="character" w:customStyle="1" w:styleId="aff5">
    <w:name w:val="Схема документа Знак"/>
    <w:basedOn w:val="a1"/>
    <w:link w:val="aff4"/>
    <w:semiHidden/>
    <w:rsid w:val="00531380"/>
    <w:rPr>
      <w:rFonts w:ascii="Tahoma" w:eastAsia="Times New Roman" w:hAnsi="Tahoma" w:cs="Tahoma"/>
      <w:sz w:val="24"/>
      <w:szCs w:val="24"/>
      <w:shd w:val="clear" w:color="auto" w:fill="000080"/>
      <w:lang w:eastAsia="ru-RU"/>
    </w:rPr>
  </w:style>
  <w:style w:type="paragraph" w:customStyle="1" w:styleId="ConsNonformat">
    <w:name w:val="ConsNonformat"/>
    <w:rsid w:val="00531380"/>
    <w:pPr>
      <w:widowControl w:val="0"/>
      <w:autoSpaceDE w:val="0"/>
      <w:autoSpaceDN w:val="0"/>
      <w:adjustRightInd w:val="0"/>
      <w:ind w:right="19772" w:firstLine="0"/>
      <w:jc w:val="left"/>
    </w:pPr>
    <w:rPr>
      <w:rFonts w:ascii="Courier New" w:eastAsia="Times New Roman" w:hAnsi="Courier New" w:cs="Courier New"/>
      <w:sz w:val="20"/>
      <w:szCs w:val="20"/>
      <w:lang w:eastAsia="ru-RU"/>
    </w:rPr>
  </w:style>
  <w:style w:type="paragraph" w:customStyle="1" w:styleId="aff6">
    <w:name w:val="Раздел"/>
    <w:basedOn w:val="a"/>
    <w:rsid w:val="00531380"/>
    <w:pPr>
      <w:ind w:left="720"/>
    </w:pPr>
    <w:rPr>
      <w:b/>
    </w:rPr>
  </w:style>
  <w:style w:type="paragraph" w:customStyle="1" w:styleId="Iniiaiieoaeno">
    <w:name w:val="Iniiaiie oaeno"/>
    <w:basedOn w:val="Iauiue"/>
    <w:rsid w:val="00531380"/>
    <w:pPr>
      <w:widowControl/>
      <w:suppressAutoHyphens w:val="0"/>
      <w:jc w:val="both"/>
    </w:pPr>
    <w:rPr>
      <w:rFonts w:ascii="Peterburg" w:hAnsi="Peterburg"/>
      <w:lang w:eastAsia="ru-RU"/>
    </w:rPr>
  </w:style>
  <w:style w:type="paragraph" w:customStyle="1" w:styleId="Iniiaiieoaeno2">
    <w:name w:val="Iniiaiie oaeno 2"/>
    <w:basedOn w:val="a"/>
    <w:rsid w:val="00531380"/>
    <w:pPr>
      <w:widowControl w:val="0"/>
      <w:ind w:firstLine="567"/>
      <w:jc w:val="both"/>
    </w:pPr>
    <w:rPr>
      <w:b/>
      <w:color w:val="000000"/>
      <w:szCs w:val="20"/>
    </w:rPr>
  </w:style>
  <w:style w:type="paragraph" w:customStyle="1" w:styleId="3-016">
    <w:name w:val="Стиль Заголовок 3 + малые прописные Справа:  -01 см Перед:  6 пт..."/>
    <w:basedOn w:val="3"/>
    <w:autoRedefine/>
    <w:rsid w:val="00531380"/>
    <w:pPr>
      <w:keepNext w:val="0"/>
      <w:keepLines/>
      <w:widowControl w:val="0"/>
      <w:overflowPunct w:val="0"/>
      <w:autoSpaceDE w:val="0"/>
      <w:autoSpaceDN w:val="0"/>
      <w:adjustRightInd w:val="0"/>
      <w:spacing w:before="120" w:after="0"/>
      <w:textAlignment w:val="baseline"/>
    </w:pPr>
    <w:rPr>
      <w:rFonts w:cs="Times New Roman"/>
      <w:caps/>
      <w:sz w:val="24"/>
      <w:szCs w:val="24"/>
    </w:rPr>
  </w:style>
  <w:style w:type="paragraph" w:styleId="aff7">
    <w:name w:val="Balloon Text"/>
    <w:basedOn w:val="a"/>
    <w:link w:val="aff8"/>
    <w:uiPriority w:val="99"/>
    <w:rsid w:val="00531380"/>
    <w:rPr>
      <w:rFonts w:ascii="Tahoma" w:hAnsi="Tahoma" w:cs="Tahoma"/>
      <w:sz w:val="16"/>
      <w:szCs w:val="16"/>
    </w:rPr>
  </w:style>
  <w:style w:type="character" w:customStyle="1" w:styleId="aff8">
    <w:name w:val="Текст выноски Знак"/>
    <w:basedOn w:val="a1"/>
    <w:link w:val="aff7"/>
    <w:uiPriority w:val="99"/>
    <w:rsid w:val="00531380"/>
    <w:rPr>
      <w:rFonts w:ascii="Tahoma" w:eastAsia="Times New Roman" w:hAnsi="Tahoma" w:cs="Tahoma"/>
      <w:sz w:val="16"/>
      <w:szCs w:val="16"/>
      <w:lang w:eastAsia="ru-RU"/>
    </w:rPr>
  </w:style>
  <w:style w:type="paragraph" w:customStyle="1" w:styleId="consplusnormal0">
    <w:name w:val="consplusnormal"/>
    <w:basedOn w:val="a"/>
    <w:rsid w:val="00531380"/>
    <w:pPr>
      <w:spacing w:before="100" w:beforeAutospacing="1" w:after="100" w:afterAutospacing="1"/>
    </w:pPr>
    <w:rPr>
      <w:color w:val="000000"/>
    </w:rPr>
  </w:style>
  <w:style w:type="paragraph" w:customStyle="1" w:styleId="37">
    <w:name w:val="Îñíîâíîé òåêñò ñ îòñòóïîì 3"/>
    <w:basedOn w:val="af2"/>
    <w:rsid w:val="00531380"/>
    <w:pPr>
      <w:suppressAutoHyphens w:val="0"/>
      <w:ind w:firstLine="567"/>
      <w:jc w:val="both"/>
    </w:pPr>
    <w:rPr>
      <w:rFonts w:ascii="Peterburg" w:hAnsi="Peterburg"/>
      <w:b/>
      <w:i/>
      <w:sz w:val="24"/>
      <w:lang w:eastAsia="ru-RU"/>
    </w:rPr>
  </w:style>
  <w:style w:type="character" w:customStyle="1" w:styleId="1e">
    <w:name w:val="Знак Знак1"/>
    <w:locked/>
    <w:rsid w:val="00531380"/>
    <w:rPr>
      <w:rFonts w:ascii="Arial" w:hAnsi="Arial" w:cs="Arial"/>
      <w:b/>
      <w:bCs/>
      <w:kern w:val="32"/>
      <w:sz w:val="32"/>
      <w:szCs w:val="32"/>
      <w:lang w:val="ru-RU" w:eastAsia="ru-RU" w:bidi="ar-SA"/>
    </w:rPr>
  </w:style>
  <w:style w:type="paragraph" w:customStyle="1" w:styleId="1f">
    <w:name w:val="1 уровень"/>
    <w:basedOn w:val="1"/>
    <w:rsid w:val="00531380"/>
    <w:pPr>
      <w:spacing w:line="360" w:lineRule="auto"/>
      <w:ind w:firstLine="720"/>
    </w:pPr>
    <w:rPr>
      <w:szCs w:val="28"/>
    </w:rPr>
  </w:style>
  <w:style w:type="paragraph" w:styleId="aff9">
    <w:name w:val="No Spacing"/>
    <w:uiPriority w:val="1"/>
    <w:qFormat/>
    <w:rsid w:val="00531380"/>
    <w:pPr>
      <w:ind w:firstLine="0"/>
      <w:jc w:val="left"/>
    </w:pPr>
    <w:rPr>
      <w:rFonts w:ascii="Times New Roman" w:eastAsia="Times New Roman" w:hAnsi="Times New Roman" w:cs="Times New Roman"/>
      <w:kern w:val="16"/>
      <w:sz w:val="24"/>
      <w:szCs w:val="24"/>
      <w:lang w:eastAsia="ru-RU"/>
    </w:rPr>
  </w:style>
  <w:style w:type="paragraph" w:customStyle="1" w:styleId="affa">
    <w:name w:val="ОСНОВНОЙ !!!"/>
    <w:basedOn w:val="a0"/>
    <w:rsid w:val="00531380"/>
    <w:pPr>
      <w:suppressAutoHyphens/>
      <w:spacing w:before="120" w:after="0"/>
      <w:ind w:firstLine="900"/>
      <w:jc w:val="both"/>
    </w:pPr>
    <w:rPr>
      <w:rFonts w:ascii="Arial" w:hAnsi="Arial"/>
      <w:color w:val="000000"/>
    </w:rPr>
  </w:style>
  <w:style w:type="paragraph" w:customStyle="1" w:styleId="510">
    <w:name w:val="Знак Знак51"/>
    <w:basedOn w:val="a"/>
    <w:rsid w:val="00531380"/>
    <w:pPr>
      <w:spacing w:before="100" w:beforeAutospacing="1" w:after="100" w:afterAutospacing="1" w:line="480" w:lineRule="atLeast"/>
      <w:ind w:firstLine="851"/>
      <w:jc w:val="both"/>
    </w:pPr>
    <w:rPr>
      <w:rFonts w:ascii="Tahoma" w:hAnsi="Tahoma" w:cs="Tahoma"/>
      <w:sz w:val="20"/>
      <w:szCs w:val="20"/>
      <w:lang w:val="en-US" w:eastAsia="en-US"/>
    </w:rPr>
  </w:style>
  <w:style w:type="paragraph" w:styleId="38">
    <w:name w:val="Body Text 3"/>
    <w:basedOn w:val="a"/>
    <w:link w:val="39"/>
    <w:rsid w:val="00531380"/>
    <w:pPr>
      <w:spacing w:after="120"/>
    </w:pPr>
    <w:rPr>
      <w:sz w:val="16"/>
      <w:szCs w:val="16"/>
    </w:rPr>
  </w:style>
  <w:style w:type="character" w:customStyle="1" w:styleId="39">
    <w:name w:val="Основной текст 3 Знак"/>
    <w:basedOn w:val="a1"/>
    <w:link w:val="38"/>
    <w:rsid w:val="00531380"/>
    <w:rPr>
      <w:rFonts w:ascii="Times New Roman" w:eastAsia="Times New Roman" w:hAnsi="Times New Roman" w:cs="Times New Roman"/>
      <w:sz w:val="16"/>
      <w:szCs w:val="16"/>
      <w:lang w:eastAsia="ru-RU"/>
    </w:rPr>
  </w:style>
  <w:style w:type="paragraph" w:styleId="affb">
    <w:name w:val="TOC Heading"/>
    <w:basedOn w:val="1"/>
    <w:next w:val="a"/>
    <w:uiPriority w:val="39"/>
    <w:unhideWhenUsed/>
    <w:qFormat/>
    <w:rsid w:val="00531380"/>
    <w:pPr>
      <w:keepLines/>
      <w:spacing w:before="240" w:after="0" w:line="259" w:lineRule="auto"/>
      <w:jc w:val="left"/>
      <w:outlineLvl w:val="9"/>
    </w:pPr>
    <w:rPr>
      <w:rFonts w:ascii="Calibri Light" w:hAnsi="Calibri Light" w:cs="Times New Roman"/>
      <w:b w:val="0"/>
      <w:bCs w:val="0"/>
      <w:caps w:val="0"/>
      <w:color w:val="2F5496"/>
      <w:kern w:val="0"/>
      <w:sz w:val="32"/>
      <w:lang w:eastAsia="ru-RU"/>
    </w:rPr>
  </w:style>
  <w:style w:type="paragraph" w:customStyle="1" w:styleId="130">
    <w:name w:val="Основной 13"/>
    <w:basedOn w:val="a"/>
    <w:qFormat/>
    <w:rsid w:val="00531380"/>
    <w:pPr>
      <w:ind w:firstLine="709"/>
      <w:jc w:val="both"/>
    </w:pPr>
    <w:rPr>
      <w:rFonts w:eastAsia="Calibri"/>
      <w:bCs/>
      <w:iCs/>
      <w:sz w:val="26"/>
      <w:szCs w:val="22"/>
      <w:lang w:eastAsia="en-US"/>
    </w:rPr>
  </w:style>
  <w:style w:type="character" w:customStyle="1" w:styleId="blk">
    <w:name w:val="blk"/>
    <w:rsid w:val="00531380"/>
  </w:style>
  <w:style w:type="paragraph" w:customStyle="1" w:styleId="ListParagraph1">
    <w:name w:val="List Paragraph1"/>
    <w:basedOn w:val="a"/>
    <w:rsid w:val="00531380"/>
    <w:pPr>
      <w:tabs>
        <w:tab w:val="left" w:pos="851"/>
      </w:tabs>
      <w:ind w:left="720" w:firstLine="709"/>
      <w:jc w:val="both"/>
    </w:pPr>
    <w:rPr>
      <w:rFonts w:eastAsia="Calibri"/>
      <w:bCs/>
      <w:spacing w:val="-1"/>
    </w:rPr>
  </w:style>
  <w:style w:type="character" w:customStyle="1" w:styleId="ConsPlusNormal1">
    <w:name w:val="ConsPlusNormal Знак1"/>
    <w:link w:val="ConsPlusNormal"/>
    <w:locked/>
    <w:rsid w:val="00531380"/>
    <w:rPr>
      <w:rFonts w:ascii="Arial" w:eastAsia="Times New Roman" w:hAnsi="Arial" w:cs="Arial"/>
      <w:sz w:val="24"/>
      <w:szCs w:val="24"/>
      <w:lang w:eastAsia="ar-SA"/>
    </w:rPr>
  </w:style>
  <w:style w:type="paragraph" w:customStyle="1" w:styleId="1f0">
    <w:name w:val="Обычный 1"/>
    <w:basedOn w:val="a"/>
    <w:rsid w:val="00531380"/>
    <w:pPr>
      <w:spacing w:before="120" w:after="120"/>
      <w:ind w:firstLine="567"/>
      <w:jc w:val="both"/>
    </w:pPr>
    <w:rPr>
      <w:lang w:eastAsia="zh-CN"/>
    </w:rPr>
  </w:style>
  <w:style w:type="character" w:styleId="affc">
    <w:name w:val="annotation reference"/>
    <w:uiPriority w:val="99"/>
    <w:rsid w:val="00531380"/>
    <w:rPr>
      <w:sz w:val="16"/>
      <w:szCs w:val="16"/>
    </w:rPr>
  </w:style>
  <w:style w:type="paragraph" w:customStyle="1" w:styleId="s16">
    <w:name w:val="s_16"/>
    <w:basedOn w:val="a"/>
    <w:rsid w:val="00531380"/>
    <w:pPr>
      <w:spacing w:before="100" w:beforeAutospacing="1" w:after="100" w:afterAutospacing="1"/>
    </w:pPr>
  </w:style>
  <w:style w:type="character" w:customStyle="1" w:styleId="highlight">
    <w:name w:val="highlight"/>
    <w:basedOn w:val="a1"/>
    <w:rsid w:val="00531380"/>
  </w:style>
  <w:style w:type="paragraph" w:customStyle="1" w:styleId="formattext">
    <w:name w:val="formattext"/>
    <w:basedOn w:val="a"/>
    <w:rsid w:val="00531380"/>
    <w:pPr>
      <w:spacing w:before="100" w:beforeAutospacing="1" w:after="100" w:afterAutospacing="1"/>
      <w:ind w:firstLine="709"/>
    </w:pPr>
  </w:style>
  <w:style w:type="paragraph" w:customStyle="1" w:styleId="ConsCell">
    <w:name w:val="ConsCell"/>
    <w:rsid w:val="00531380"/>
    <w:pPr>
      <w:widowControl w:val="0"/>
      <w:autoSpaceDE w:val="0"/>
      <w:autoSpaceDN w:val="0"/>
      <w:adjustRightInd w:val="0"/>
      <w:ind w:right="19772" w:firstLine="0"/>
      <w:jc w:val="left"/>
    </w:pPr>
    <w:rPr>
      <w:rFonts w:ascii="Arial" w:eastAsia="Times New Roman" w:hAnsi="Arial" w:cs="Arial"/>
      <w:sz w:val="20"/>
      <w:szCs w:val="20"/>
      <w:lang w:eastAsia="ru-RU"/>
    </w:rPr>
  </w:style>
  <w:style w:type="character" w:customStyle="1" w:styleId="ConsPlusNormal2">
    <w:name w:val="ConsPlusNormal Знак"/>
    <w:locked/>
    <w:rsid w:val="00531380"/>
    <w:rPr>
      <w:sz w:val="28"/>
      <w:szCs w:val="28"/>
    </w:rPr>
  </w:style>
  <w:style w:type="character" w:customStyle="1" w:styleId="affd">
    <w:name w:val="Абзац списка Знак"/>
    <w:aliases w:val="Абзац списка основной Знак,List Paragraph2 Знак,ПАРАГРАФ Знак,Нумерация Знак,список 1 Знак,Варианты ответов Знак,СПИСКИ Знак,Абзац списка3 Знак,маркированный Знак,List Paragraph Знак,List_Paragraph Знак,Multilevel para_II Знак,А Знак"/>
    <w:link w:val="affe"/>
    <w:uiPriority w:val="34"/>
    <w:qFormat/>
    <w:locked/>
    <w:rsid w:val="00531380"/>
    <w:rPr>
      <w:rFonts w:eastAsia="Calibri"/>
      <w:sz w:val="24"/>
    </w:rPr>
  </w:style>
  <w:style w:type="paragraph" w:styleId="affe">
    <w:name w:val="List Paragraph"/>
    <w:aliases w:val="Абзац списка основной,List Paragraph2,ПАРАГРАФ,Нумерация,список 1,Варианты ответов,СПИСКИ,Абзац списка3,маркированный,List Paragraph,List_Paragraph,Multilevel para_II,А,Абзац списка для документа,Список Нумерованный,FooterTe,Заголовок_3"/>
    <w:basedOn w:val="a"/>
    <w:link w:val="affd"/>
    <w:uiPriority w:val="34"/>
    <w:qFormat/>
    <w:rsid w:val="00531380"/>
    <w:pPr>
      <w:spacing w:line="276" w:lineRule="auto"/>
      <w:ind w:left="720" w:firstLine="709"/>
      <w:contextualSpacing/>
      <w:jc w:val="both"/>
    </w:pPr>
    <w:rPr>
      <w:rFonts w:asciiTheme="minorHAnsi" w:eastAsia="Calibri" w:hAnsiTheme="minorHAnsi" w:cstheme="minorBidi"/>
      <w:szCs w:val="22"/>
      <w:lang w:eastAsia="en-US"/>
    </w:rPr>
  </w:style>
  <w:style w:type="character" w:customStyle="1" w:styleId="afff">
    <w:name w:val="Основной текст_"/>
    <w:link w:val="27"/>
    <w:rsid w:val="00531380"/>
    <w:rPr>
      <w:spacing w:val="-4"/>
      <w:sz w:val="26"/>
      <w:szCs w:val="26"/>
      <w:shd w:val="clear" w:color="auto" w:fill="FFFFFF"/>
    </w:rPr>
  </w:style>
  <w:style w:type="paragraph" w:customStyle="1" w:styleId="27">
    <w:name w:val="Основной текст2"/>
    <w:basedOn w:val="a"/>
    <w:link w:val="afff"/>
    <w:qFormat/>
    <w:rsid w:val="00531380"/>
    <w:pPr>
      <w:widowControl w:val="0"/>
      <w:shd w:val="clear" w:color="auto" w:fill="FFFFFF"/>
      <w:spacing w:after="720" w:line="0" w:lineRule="atLeast"/>
      <w:ind w:hanging="1560"/>
      <w:jc w:val="center"/>
    </w:pPr>
    <w:rPr>
      <w:rFonts w:asciiTheme="minorHAnsi" w:eastAsiaTheme="minorHAnsi" w:hAnsiTheme="minorHAnsi" w:cstheme="minorBidi"/>
      <w:spacing w:val="-4"/>
      <w:sz w:val="26"/>
      <w:szCs w:val="26"/>
      <w:lang w:eastAsia="en-US"/>
    </w:rPr>
  </w:style>
  <w:style w:type="character" w:customStyle="1" w:styleId="3a">
    <w:name w:val="Заголовок №3_"/>
    <w:link w:val="3b"/>
    <w:rsid w:val="00531380"/>
    <w:rPr>
      <w:sz w:val="30"/>
      <w:szCs w:val="30"/>
      <w:shd w:val="clear" w:color="auto" w:fill="FFFFFF"/>
    </w:rPr>
  </w:style>
  <w:style w:type="paragraph" w:customStyle="1" w:styleId="3b">
    <w:name w:val="Заголовок №3"/>
    <w:basedOn w:val="a"/>
    <w:link w:val="3a"/>
    <w:rsid w:val="00531380"/>
    <w:pPr>
      <w:shd w:val="clear" w:color="auto" w:fill="FFFFFF"/>
      <w:spacing w:before="1440" w:after="60" w:line="365" w:lineRule="exact"/>
      <w:jc w:val="right"/>
      <w:outlineLvl w:val="2"/>
    </w:pPr>
    <w:rPr>
      <w:rFonts w:asciiTheme="minorHAnsi" w:eastAsiaTheme="minorHAnsi" w:hAnsiTheme="minorHAnsi" w:cstheme="minorBidi"/>
      <w:sz w:val="30"/>
      <w:szCs w:val="30"/>
      <w:lang w:eastAsia="en-US"/>
    </w:rPr>
  </w:style>
  <w:style w:type="character" w:customStyle="1" w:styleId="1f1">
    <w:name w:val="Основной шрифт абзаца1"/>
    <w:rsid w:val="00531380"/>
  </w:style>
  <w:style w:type="paragraph" w:customStyle="1" w:styleId="10">
    <w:name w:val="Заголовок 10"/>
    <w:basedOn w:val="a"/>
    <w:next w:val="a0"/>
    <w:rsid w:val="00531380"/>
    <w:pPr>
      <w:keepNext/>
      <w:numPr>
        <w:numId w:val="29"/>
      </w:numPr>
      <w:suppressAutoHyphens/>
      <w:spacing w:before="60" w:after="60" w:line="276" w:lineRule="auto"/>
      <w:contextualSpacing/>
      <w:jc w:val="both"/>
    </w:pPr>
    <w:rPr>
      <w:rFonts w:ascii="Liberation Sans" w:eastAsia="Microsoft YaHei" w:hAnsi="Liberation Sans" w:cs="Arial"/>
      <w:b/>
      <w:bCs/>
      <w:sz w:val="21"/>
      <w:szCs w:val="21"/>
      <w:lang w:eastAsia="zh-CN"/>
    </w:rPr>
  </w:style>
  <w:style w:type="character" w:styleId="afff0">
    <w:name w:val="FollowedHyperlink"/>
    <w:basedOn w:val="a1"/>
    <w:uiPriority w:val="99"/>
    <w:unhideWhenUsed/>
    <w:rsid w:val="00531380"/>
    <w:rPr>
      <w:color w:val="800080" w:themeColor="followedHyperlink"/>
      <w:u w:val="single"/>
    </w:rPr>
  </w:style>
  <w:style w:type="character" w:customStyle="1" w:styleId="1a">
    <w:name w:val="Обычный (веб) Знак1"/>
    <w:aliases w:val="Обычный (Web) Знак1,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веб) Знак Знак Знак Знак"/>
    <w:link w:val="af8"/>
    <w:locked/>
    <w:rsid w:val="00531380"/>
    <w:rPr>
      <w:rFonts w:ascii="Times New Roman" w:eastAsia="Times New Roman" w:hAnsi="Times New Roman" w:cs="Times New Roman"/>
      <w:sz w:val="24"/>
      <w:szCs w:val="20"/>
      <w:lang w:eastAsia="ar-SA"/>
    </w:rPr>
  </w:style>
  <w:style w:type="paragraph" w:styleId="afff1">
    <w:name w:val="Revision"/>
    <w:hidden/>
    <w:uiPriority w:val="99"/>
    <w:semiHidden/>
    <w:rsid w:val="00531380"/>
    <w:pPr>
      <w:ind w:firstLine="0"/>
      <w:jc w:val="left"/>
    </w:pPr>
    <w:rPr>
      <w:rFonts w:ascii="Times New Roman" w:eastAsia="Times New Roman" w:hAnsi="Times New Roman" w:cs="Times New Roman"/>
      <w:sz w:val="24"/>
      <w:szCs w:val="24"/>
      <w:lang w:eastAsia="ru-RU"/>
    </w:rPr>
  </w:style>
  <w:style w:type="paragraph" w:customStyle="1" w:styleId="S31">
    <w:name w:val="S_Нумерованный_3.1"/>
    <w:basedOn w:val="a"/>
    <w:autoRedefine/>
    <w:qFormat/>
    <w:rsid w:val="00531380"/>
    <w:pPr>
      <w:numPr>
        <w:numId w:val="54"/>
      </w:numPr>
      <w:tabs>
        <w:tab w:val="num" w:pos="360"/>
      </w:tabs>
      <w:spacing w:line="360" w:lineRule="auto"/>
      <w:ind w:left="867" w:firstLine="567"/>
      <w:jc w:val="both"/>
    </w:pPr>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1331A1720CA7C865B21CB315DC82EF7E98484802467B43B0F25A2759C375E38F7D5BBEF9B0FE706662C314C340D275294461832251NBQ" TargetMode="External"/><Relationship Id="rId3" Type="http://schemas.microsoft.com/office/2007/relationships/stylesWithEffects" Target="stylesWithEffects.xml"/><Relationship Id="rId7" Type="http://schemas.openxmlformats.org/officeDocument/2006/relationships/hyperlink" Target="consultantplus://offline/ref=E2F21FCC109B305FC631B19585E3EAFC1096D5A098D1BDF7EE7B6AFA1415349572E6DA42B4819C1AA3B451C21133FCC09930C35032aES1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E2F21FCC109B305FC631B19585E3EAFC1096D5A098D1BDF7EE7B6AFA1415349572E6DA42BB809C1AA3B451C21133FCC09930C35032aES1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6609</Words>
  <Characters>37677</Characters>
  <Application>Microsoft Office Word</Application>
  <DocSecurity>0</DocSecurity>
  <Lines>313</Lines>
  <Paragraphs>88</Paragraphs>
  <ScaleCrop>false</ScaleCrop>
  <Company/>
  <LinksUpToDate>false</LinksUpToDate>
  <CharactersWithSpaces>44198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2025-09-25T09:56:00Z</dcterms:created>
  <dcterms:modified xsi:type="dcterms:W3CDTF">2025-09-25T09:57:00Z</dcterms:modified>
</cp:coreProperties>
</file>